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09A159" w14:textId="2B37F126" w:rsidR="00446CC7" w:rsidRPr="00D242DD" w:rsidRDefault="002A3A53" w:rsidP="002A3A53">
      <w:pPr>
        <w:tabs>
          <w:tab w:val="center" w:pos="4513"/>
          <w:tab w:val="left" w:pos="7611"/>
        </w:tabs>
        <w:spacing w:before="120" w:after="240"/>
        <w:rPr>
          <w:rFonts w:ascii="Arial" w:hAnsi="Arial" w:cs="Arial"/>
          <w:b/>
          <w:bCs/>
          <w:color w:val="C00000"/>
          <w:sz w:val="28"/>
          <w:szCs w:val="28"/>
        </w:rPr>
      </w:pPr>
      <w:r>
        <w:rPr>
          <w:rFonts w:ascii="Arial" w:hAnsi="Arial" w:cs="Arial"/>
          <w:b/>
          <w:bCs/>
          <w:color w:val="C00000"/>
          <w:sz w:val="28"/>
          <w:szCs w:val="28"/>
        </w:rPr>
        <w:tab/>
      </w:r>
      <w:r w:rsidR="00446CC7" w:rsidRPr="00D242DD">
        <w:rPr>
          <w:rFonts w:ascii="Arial" w:hAnsi="Arial" w:cs="Arial"/>
          <w:b/>
          <w:bCs/>
          <w:color w:val="C00000"/>
          <w:sz w:val="28"/>
          <w:szCs w:val="28"/>
        </w:rPr>
        <w:t>Solar Electric Technician Training</w:t>
      </w:r>
      <w:r>
        <w:rPr>
          <w:rFonts w:ascii="Arial" w:hAnsi="Arial" w:cs="Arial"/>
          <w:b/>
          <w:bCs/>
          <w:color w:val="C00000"/>
          <w:sz w:val="28"/>
          <w:szCs w:val="28"/>
        </w:rPr>
        <w:tab/>
      </w:r>
    </w:p>
    <w:p w14:paraId="4F7F93FF" w14:textId="402F6D9F" w:rsidR="00446CC7" w:rsidRPr="00D242DD" w:rsidRDefault="00446CC7" w:rsidP="001D787F">
      <w:pPr>
        <w:spacing w:after="120"/>
        <w:jc w:val="center"/>
        <w:rPr>
          <w:rFonts w:ascii="Arial" w:hAnsi="Arial" w:cs="Arial"/>
          <w:b/>
          <w:bCs/>
          <w:sz w:val="24"/>
          <w:szCs w:val="24"/>
        </w:rPr>
      </w:pPr>
      <w:r w:rsidRPr="00D242DD">
        <w:rPr>
          <w:rFonts w:ascii="Arial" w:hAnsi="Arial" w:cs="Arial"/>
          <w:b/>
          <w:bCs/>
          <w:sz w:val="24"/>
          <w:szCs w:val="24"/>
        </w:rPr>
        <w:t xml:space="preserve">Module 2: Occupational </w:t>
      </w:r>
      <w:r w:rsidR="001D787F" w:rsidRPr="00D242DD">
        <w:rPr>
          <w:rFonts w:ascii="Arial" w:hAnsi="Arial" w:cs="Arial"/>
          <w:b/>
          <w:bCs/>
          <w:sz w:val="24"/>
          <w:szCs w:val="24"/>
        </w:rPr>
        <w:t>health and safety</w:t>
      </w:r>
    </w:p>
    <w:p w14:paraId="57560528" w14:textId="76BFED88" w:rsidR="00446CC7" w:rsidRPr="00D242DD" w:rsidRDefault="00446CC7" w:rsidP="001D787F">
      <w:pPr>
        <w:spacing w:after="120"/>
        <w:jc w:val="center"/>
        <w:rPr>
          <w:rFonts w:ascii="Arial" w:hAnsi="Arial" w:cs="Arial"/>
          <w:b/>
          <w:bCs/>
          <w:sz w:val="24"/>
          <w:szCs w:val="24"/>
        </w:rPr>
      </w:pPr>
      <w:r w:rsidRPr="00D242DD">
        <w:rPr>
          <w:rFonts w:ascii="Arial" w:hAnsi="Arial" w:cs="Arial"/>
          <w:b/>
          <w:bCs/>
          <w:sz w:val="24"/>
          <w:szCs w:val="24"/>
        </w:rPr>
        <w:t>Workplace safety inspection checklist</w:t>
      </w:r>
      <w:r w:rsidR="002A3A53">
        <w:rPr>
          <w:rFonts w:ascii="Arial" w:hAnsi="Arial" w:cs="Arial"/>
          <w:b/>
          <w:bCs/>
          <w:sz w:val="24"/>
          <w:szCs w:val="24"/>
        </w:rPr>
        <w:t xml:space="preserve"> (V3)</w:t>
      </w:r>
    </w:p>
    <w:p w14:paraId="1A10B968" w14:textId="77777777" w:rsidR="002304DE" w:rsidRPr="00D242DD" w:rsidRDefault="002304DE" w:rsidP="001D787F">
      <w:pPr>
        <w:spacing w:after="120"/>
        <w:rPr>
          <w:rFonts w:ascii="Arial" w:hAnsi="Arial" w:cs="Arial"/>
        </w:rPr>
      </w:pPr>
      <w:r w:rsidRPr="00D242DD">
        <w:rPr>
          <w:rFonts w:ascii="Arial" w:hAnsi="Arial" w:cs="Arial"/>
        </w:rPr>
        <w:t>This checklist can be used by solar electric technicians in Nepal to ensure that all safety measures are inspected and maintained regularly, creating a safer workplace.</w:t>
      </w:r>
    </w:p>
    <w:tbl>
      <w:tblPr>
        <w:tblStyle w:val="TableGrid"/>
        <w:tblW w:w="5021"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499"/>
        <w:gridCol w:w="5463"/>
        <w:gridCol w:w="653"/>
        <w:gridCol w:w="700"/>
        <w:gridCol w:w="1749"/>
      </w:tblGrid>
      <w:tr w:rsidR="00E243B3" w:rsidRPr="00BF1667" w14:paraId="5A36DBDF" w14:textId="77777777" w:rsidTr="00E243B3">
        <w:trPr>
          <w:tblHeader/>
        </w:trPr>
        <w:tc>
          <w:tcPr>
            <w:tcW w:w="269" w:type="pct"/>
            <w:shd w:val="clear" w:color="auto" w:fill="C00000"/>
            <w:vAlign w:val="center"/>
            <w:hideMark/>
          </w:tcPr>
          <w:p w14:paraId="0EA59783" w14:textId="77777777" w:rsidR="002304DE" w:rsidRPr="00BF1667" w:rsidRDefault="002304DE" w:rsidP="00BF1667">
            <w:pPr>
              <w:spacing w:before="40" w:after="40" w:line="23" w:lineRule="atLeast"/>
              <w:jc w:val="center"/>
              <w:rPr>
                <w:rFonts w:ascii="Avenir Book" w:hAnsi="Avenir Book"/>
                <w:b/>
                <w:bCs/>
                <w:sz w:val="20"/>
                <w:szCs w:val="20"/>
              </w:rPr>
            </w:pPr>
            <w:r w:rsidRPr="00BF1667">
              <w:rPr>
                <w:rFonts w:ascii="Avenir Book" w:hAnsi="Avenir Book"/>
                <w:b/>
                <w:bCs/>
                <w:sz w:val="20"/>
                <w:szCs w:val="20"/>
              </w:rPr>
              <w:t>SN</w:t>
            </w:r>
          </w:p>
        </w:tc>
        <w:tc>
          <w:tcPr>
            <w:tcW w:w="3015" w:type="pct"/>
            <w:shd w:val="clear" w:color="auto" w:fill="C00000"/>
            <w:vAlign w:val="center"/>
            <w:hideMark/>
          </w:tcPr>
          <w:p w14:paraId="01B23012" w14:textId="0B926E47" w:rsidR="002304DE" w:rsidRPr="00BF1667" w:rsidRDefault="002304DE" w:rsidP="00BF1667">
            <w:pPr>
              <w:spacing w:before="40" w:after="40" w:line="23" w:lineRule="atLeast"/>
              <w:jc w:val="center"/>
              <w:rPr>
                <w:rFonts w:ascii="Avenir Book" w:hAnsi="Avenir Book"/>
                <w:b/>
                <w:bCs/>
                <w:sz w:val="20"/>
                <w:szCs w:val="20"/>
              </w:rPr>
            </w:pPr>
            <w:r w:rsidRPr="00BF1667">
              <w:rPr>
                <w:rFonts w:ascii="Avenir Book" w:hAnsi="Avenir Book"/>
                <w:b/>
                <w:bCs/>
                <w:sz w:val="20"/>
                <w:szCs w:val="20"/>
              </w:rPr>
              <w:t>Item to be</w:t>
            </w:r>
            <w:r w:rsidR="00BF1667" w:rsidRPr="00BF1667">
              <w:rPr>
                <w:rFonts w:ascii="Avenir Book" w:hAnsi="Avenir Book"/>
                <w:b/>
                <w:bCs/>
                <w:sz w:val="20"/>
                <w:szCs w:val="20"/>
              </w:rPr>
              <w:t xml:space="preserve"> inspected</w:t>
            </w:r>
          </w:p>
        </w:tc>
        <w:tc>
          <w:tcPr>
            <w:tcW w:w="362" w:type="pct"/>
            <w:shd w:val="clear" w:color="auto" w:fill="C00000"/>
            <w:vAlign w:val="center"/>
            <w:hideMark/>
          </w:tcPr>
          <w:p w14:paraId="2BEACDD9" w14:textId="77777777" w:rsidR="002304DE" w:rsidRPr="00BF1667" w:rsidRDefault="002304DE" w:rsidP="00BF1667">
            <w:pPr>
              <w:spacing w:before="40" w:after="40" w:line="23" w:lineRule="atLeast"/>
              <w:jc w:val="center"/>
              <w:rPr>
                <w:rFonts w:ascii="Avenir Book" w:hAnsi="Avenir Book"/>
                <w:b/>
                <w:bCs/>
                <w:sz w:val="20"/>
                <w:szCs w:val="20"/>
              </w:rPr>
            </w:pPr>
            <w:r w:rsidRPr="00BF1667">
              <w:rPr>
                <w:rFonts w:ascii="Avenir Book" w:hAnsi="Avenir Book"/>
                <w:b/>
                <w:bCs/>
                <w:sz w:val="20"/>
                <w:szCs w:val="20"/>
              </w:rPr>
              <w:t>Yes</w:t>
            </w:r>
          </w:p>
        </w:tc>
        <w:tc>
          <w:tcPr>
            <w:tcW w:w="388" w:type="pct"/>
            <w:shd w:val="clear" w:color="auto" w:fill="C00000"/>
            <w:vAlign w:val="center"/>
            <w:hideMark/>
          </w:tcPr>
          <w:p w14:paraId="69E7D739" w14:textId="77777777" w:rsidR="002304DE" w:rsidRPr="00BF1667" w:rsidRDefault="002304DE" w:rsidP="00BF1667">
            <w:pPr>
              <w:spacing w:before="40" w:after="40" w:line="23" w:lineRule="atLeast"/>
              <w:jc w:val="center"/>
              <w:rPr>
                <w:rFonts w:ascii="Avenir Book" w:hAnsi="Avenir Book"/>
                <w:b/>
                <w:bCs/>
                <w:sz w:val="20"/>
                <w:szCs w:val="20"/>
              </w:rPr>
            </w:pPr>
            <w:r w:rsidRPr="00BF1667">
              <w:rPr>
                <w:rFonts w:ascii="Avenir Book" w:hAnsi="Avenir Book"/>
                <w:b/>
                <w:bCs/>
                <w:sz w:val="20"/>
                <w:szCs w:val="20"/>
              </w:rPr>
              <w:t>No</w:t>
            </w:r>
          </w:p>
        </w:tc>
        <w:tc>
          <w:tcPr>
            <w:tcW w:w="966" w:type="pct"/>
            <w:shd w:val="clear" w:color="auto" w:fill="C00000"/>
            <w:vAlign w:val="center"/>
            <w:hideMark/>
          </w:tcPr>
          <w:p w14:paraId="7E388AEF" w14:textId="77777777" w:rsidR="002304DE" w:rsidRPr="00BF1667" w:rsidRDefault="002304DE" w:rsidP="00BF1667">
            <w:pPr>
              <w:spacing w:before="40" w:after="40" w:line="23" w:lineRule="atLeast"/>
              <w:jc w:val="center"/>
              <w:rPr>
                <w:rFonts w:ascii="Avenir Book" w:hAnsi="Avenir Book"/>
                <w:b/>
                <w:bCs/>
                <w:sz w:val="20"/>
                <w:szCs w:val="20"/>
              </w:rPr>
            </w:pPr>
            <w:r w:rsidRPr="00BF1667">
              <w:rPr>
                <w:rFonts w:ascii="Avenir Book" w:hAnsi="Avenir Book"/>
                <w:b/>
                <w:bCs/>
                <w:sz w:val="20"/>
                <w:szCs w:val="20"/>
              </w:rPr>
              <w:t>Remarks</w:t>
            </w:r>
          </w:p>
        </w:tc>
      </w:tr>
      <w:tr w:rsidR="003A7ABA" w:rsidRPr="00BF1667" w14:paraId="780A0A16" w14:textId="77777777" w:rsidTr="00E243B3">
        <w:tc>
          <w:tcPr>
            <w:tcW w:w="269" w:type="pct"/>
            <w:vAlign w:val="center"/>
          </w:tcPr>
          <w:p w14:paraId="059DED55"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b/>
                <w:bCs/>
                <w:sz w:val="20"/>
                <w:szCs w:val="20"/>
              </w:rPr>
              <w:t>A</w:t>
            </w:r>
          </w:p>
        </w:tc>
        <w:tc>
          <w:tcPr>
            <w:tcW w:w="3015" w:type="pct"/>
            <w:vAlign w:val="center"/>
          </w:tcPr>
          <w:p w14:paraId="16A677E6" w14:textId="7A91C8C9"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b/>
                <w:bCs/>
                <w:sz w:val="20"/>
                <w:szCs w:val="20"/>
              </w:rPr>
              <w:t xml:space="preserve">Personal </w:t>
            </w:r>
            <w:r w:rsidR="00BF1667" w:rsidRPr="00BF1667">
              <w:rPr>
                <w:rFonts w:ascii="Avenir Book" w:hAnsi="Avenir Book"/>
                <w:b/>
                <w:bCs/>
                <w:sz w:val="20"/>
                <w:szCs w:val="20"/>
              </w:rPr>
              <w:t xml:space="preserve">protective equipment </w:t>
            </w:r>
            <w:r w:rsidRPr="00BF1667">
              <w:rPr>
                <w:rFonts w:ascii="Avenir Book" w:hAnsi="Avenir Book"/>
                <w:b/>
                <w:bCs/>
                <w:sz w:val="20"/>
                <w:szCs w:val="20"/>
              </w:rPr>
              <w:t>(PPE)</w:t>
            </w:r>
          </w:p>
        </w:tc>
        <w:tc>
          <w:tcPr>
            <w:tcW w:w="362" w:type="pct"/>
            <w:vAlign w:val="center"/>
          </w:tcPr>
          <w:p w14:paraId="0B5277DE"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5CD33CC"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C490322"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0D824268" w14:textId="77777777" w:rsidTr="00E243B3">
        <w:tc>
          <w:tcPr>
            <w:tcW w:w="269" w:type="pct"/>
            <w:vAlign w:val="center"/>
          </w:tcPr>
          <w:p w14:paraId="3431ECEC"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w:t>
            </w:r>
          </w:p>
        </w:tc>
        <w:tc>
          <w:tcPr>
            <w:tcW w:w="3015" w:type="pct"/>
            <w:vAlign w:val="center"/>
          </w:tcPr>
          <w:p w14:paraId="7A5AE82E"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Insulated gloves </w:t>
            </w:r>
            <w:r w:rsidR="00C33175" w:rsidRPr="00BF1667">
              <w:rPr>
                <w:rFonts w:ascii="Avenir Book" w:hAnsi="Avenir Book" w:cstheme="minorHAnsi"/>
                <w:sz w:val="20"/>
                <w:szCs w:val="20"/>
              </w:rPr>
              <w:t xml:space="preserve">that are </w:t>
            </w:r>
            <w:r w:rsidRPr="00BF1667">
              <w:rPr>
                <w:rFonts w:ascii="Avenir Book" w:hAnsi="Avenir Book" w:cstheme="minorHAnsi"/>
                <w:sz w:val="20"/>
                <w:szCs w:val="20"/>
              </w:rPr>
              <w:t>in good condition</w:t>
            </w:r>
          </w:p>
        </w:tc>
        <w:tc>
          <w:tcPr>
            <w:tcW w:w="362" w:type="pct"/>
            <w:vAlign w:val="center"/>
          </w:tcPr>
          <w:p w14:paraId="0C8A33BC"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2CEF7310"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tcPr>
          <w:p w14:paraId="791DF664"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4810F0B3" w14:textId="77777777" w:rsidTr="00E243B3">
        <w:tc>
          <w:tcPr>
            <w:tcW w:w="269" w:type="pct"/>
            <w:vAlign w:val="center"/>
            <w:hideMark/>
          </w:tcPr>
          <w:p w14:paraId="593A4ECB"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w:t>
            </w:r>
          </w:p>
        </w:tc>
        <w:tc>
          <w:tcPr>
            <w:tcW w:w="3015" w:type="pct"/>
            <w:vAlign w:val="center"/>
            <w:hideMark/>
          </w:tcPr>
          <w:p w14:paraId="2CEDB8BC"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goggles or face shields available and used</w:t>
            </w:r>
          </w:p>
        </w:tc>
        <w:tc>
          <w:tcPr>
            <w:tcW w:w="362" w:type="pct"/>
            <w:vAlign w:val="center"/>
          </w:tcPr>
          <w:p w14:paraId="36D4C8DB"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1C2A5B1E"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1FF65469"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029588F7" w14:textId="77777777" w:rsidTr="00E243B3">
        <w:tc>
          <w:tcPr>
            <w:tcW w:w="269" w:type="pct"/>
            <w:vAlign w:val="center"/>
            <w:hideMark/>
          </w:tcPr>
          <w:p w14:paraId="4CEED17A"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w:t>
            </w:r>
          </w:p>
        </w:tc>
        <w:tc>
          <w:tcPr>
            <w:tcW w:w="3015" w:type="pct"/>
            <w:vAlign w:val="center"/>
            <w:hideMark/>
          </w:tcPr>
          <w:p w14:paraId="00E715FB"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Hard hats worn on site</w:t>
            </w:r>
          </w:p>
        </w:tc>
        <w:tc>
          <w:tcPr>
            <w:tcW w:w="362" w:type="pct"/>
            <w:vAlign w:val="center"/>
          </w:tcPr>
          <w:p w14:paraId="3C42FDCC"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10F5D1D"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75741D50"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66B0BB79" w14:textId="77777777" w:rsidTr="00E243B3">
        <w:tc>
          <w:tcPr>
            <w:tcW w:w="269" w:type="pct"/>
            <w:vAlign w:val="center"/>
            <w:hideMark/>
          </w:tcPr>
          <w:p w14:paraId="3DB42BCB"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w:t>
            </w:r>
          </w:p>
        </w:tc>
        <w:tc>
          <w:tcPr>
            <w:tcW w:w="3015" w:type="pct"/>
            <w:vAlign w:val="center"/>
            <w:hideMark/>
          </w:tcPr>
          <w:p w14:paraId="4400F034"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harnesses and lanyards</w:t>
            </w:r>
            <w:r w:rsidR="00C33175" w:rsidRPr="00BF1667">
              <w:rPr>
                <w:rFonts w:ascii="Avenir Book" w:hAnsi="Avenir Book" w:cstheme="minorHAnsi"/>
                <w:sz w:val="20"/>
                <w:szCs w:val="20"/>
              </w:rPr>
              <w:t xml:space="preserve"> that are</w:t>
            </w:r>
            <w:r w:rsidRPr="00BF1667">
              <w:rPr>
                <w:rFonts w:ascii="Avenir Book" w:hAnsi="Avenir Book" w:cstheme="minorHAnsi"/>
                <w:sz w:val="20"/>
                <w:szCs w:val="20"/>
              </w:rPr>
              <w:t xml:space="preserve"> inspected before use</w:t>
            </w:r>
          </w:p>
        </w:tc>
        <w:tc>
          <w:tcPr>
            <w:tcW w:w="362" w:type="pct"/>
            <w:vAlign w:val="center"/>
          </w:tcPr>
          <w:p w14:paraId="730BC31E"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25495A00"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0A0E6E79"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14C83530" w14:textId="77777777" w:rsidTr="00E243B3">
        <w:tc>
          <w:tcPr>
            <w:tcW w:w="269" w:type="pct"/>
            <w:vAlign w:val="center"/>
            <w:hideMark/>
          </w:tcPr>
          <w:p w14:paraId="2514EE8B"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5</w:t>
            </w:r>
          </w:p>
        </w:tc>
        <w:tc>
          <w:tcPr>
            <w:tcW w:w="3015" w:type="pct"/>
            <w:vAlign w:val="center"/>
            <w:hideMark/>
          </w:tcPr>
          <w:p w14:paraId="2F101F51"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Proper non-slip footwear worn</w:t>
            </w:r>
          </w:p>
        </w:tc>
        <w:tc>
          <w:tcPr>
            <w:tcW w:w="362" w:type="pct"/>
            <w:vAlign w:val="center"/>
          </w:tcPr>
          <w:p w14:paraId="188E3195"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2210DBBA"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7BCA23B1"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475F88B3" w14:textId="77777777" w:rsidTr="00E243B3">
        <w:tc>
          <w:tcPr>
            <w:tcW w:w="269" w:type="pct"/>
            <w:vAlign w:val="center"/>
            <w:hideMark/>
          </w:tcPr>
          <w:p w14:paraId="5FAD3DE4"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6</w:t>
            </w:r>
          </w:p>
        </w:tc>
        <w:tc>
          <w:tcPr>
            <w:tcW w:w="3015" w:type="pct"/>
            <w:vAlign w:val="center"/>
            <w:hideMark/>
          </w:tcPr>
          <w:p w14:paraId="142C2A4C"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Hearing protection used in high noise areas</w:t>
            </w:r>
          </w:p>
        </w:tc>
        <w:tc>
          <w:tcPr>
            <w:tcW w:w="362" w:type="pct"/>
            <w:vAlign w:val="center"/>
          </w:tcPr>
          <w:p w14:paraId="7D5F709C"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1700A0E"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23E9ED1" w14:textId="77777777" w:rsidR="002304DE" w:rsidRPr="00BF1667" w:rsidRDefault="002304DE" w:rsidP="00BF1667">
            <w:pPr>
              <w:spacing w:before="40" w:after="40" w:line="23" w:lineRule="atLeast"/>
              <w:rPr>
                <w:rFonts w:ascii="Avenir Book" w:hAnsi="Avenir Book" w:cstheme="minorHAnsi"/>
                <w:sz w:val="20"/>
                <w:szCs w:val="20"/>
              </w:rPr>
            </w:pPr>
          </w:p>
        </w:tc>
      </w:tr>
      <w:tr w:rsidR="00D93B26" w:rsidRPr="00BF1667" w14:paraId="2A664BE5" w14:textId="77777777" w:rsidTr="00BF1667">
        <w:tc>
          <w:tcPr>
            <w:tcW w:w="269" w:type="pct"/>
            <w:vAlign w:val="center"/>
          </w:tcPr>
          <w:p w14:paraId="370C0D86" w14:textId="77777777" w:rsidR="002304DE" w:rsidRPr="00BF1667" w:rsidRDefault="002304DE" w:rsidP="00BF1667">
            <w:pPr>
              <w:spacing w:before="40" w:after="40" w:line="23" w:lineRule="atLeast"/>
              <w:jc w:val="center"/>
              <w:rPr>
                <w:rFonts w:ascii="Avenir Book" w:hAnsi="Avenir Book" w:cstheme="minorHAnsi"/>
                <w:b/>
                <w:bCs/>
                <w:sz w:val="20"/>
                <w:szCs w:val="20"/>
              </w:rPr>
            </w:pPr>
            <w:r w:rsidRPr="00BF1667">
              <w:rPr>
                <w:rFonts w:ascii="Avenir Book" w:hAnsi="Avenir Book" w:cstheme="minorHAnsi"/>
                <w:b/>
                <w:bCs/>
                <w:sz w:val="20"/>
                <w:szCs w:val="20"/>
              </w:rPr>
              <w:t>B</w:t>
            </w:r>
          </w:p>
        </w:tc>
        <w:tc>
          <w:tcPr>
            <w:tcW w:w="4731" w:type="pct"/>
            <w:gridSpan w:val="4"/>
            <w:vAlign w:val="center"/>
          </w:tcPr>
          <w:p w14:paraId="646FA6FE" w14:textId="2EFEDFA5" w:rsidR="002304DE" w:rsidRPr="00BF1667" w:rsidRDefault="002304DE" w:rsidP="00BF1667">
            <w:pPr>
              <w:spacing w:before="40" w:after="40" w:line="23" w:lineRule="atLeast"/>
              <w:ind w:left="60"/>
              <w:rPr>
                <w:rFonts w:ascii="Avenir Book" w:hAnsi="Avenir Book" w:cstheme="minorHAnsi"/>
                <w:b/>
                <w:bCs/>
                <w:sz w:val="20"/>
                <w:szCs w:val="20"/>
              </w:rPr>
            </w:pPr>
            <w:r w:rsidRPr="00BF1667">
              <w:rPr>
                <w:rFonts w:ascii="Avenir Book" w:hAnsi="Avenir Book" w:cstheme="minorHAnsi"/>
                <w:b/>
                <w:bCs/>
                <w:sz w:val="20"/>
                <w:szCs w:val="20"/>
              </w:rPr>
              <w:t xml:space="preserve">Tools and </w:t>
            </w:r>
            <w:r w:rsidR="00BF1667" w:rsidRPr="00BF1667">
              <w:rPr>
                <w:rFonts w:ascii="Avenir Book" w:hAnsi="Avenir Book" w:cstheme="minorHAnsi"/>
                <w:b/>
                <w:bCs/>
                <w:sz w:val="20"/>
                <w:szCs w:val="20"/>
              </w:rPr>
              <w:t>equipment</w:t>
            </w:r>
          </w:p>
        </w:tc>
      </w:tr>
      <w:tr w:rsidR="003A7ABA" w:rsidRPr="00BF1667" w14:paraId="0DDD3C02" w14:textId="77777777" w:rsidTr="00E243B3">
        <w:tc>
          <w:tcPr>
            <w:tcW w:w="269" w:type="pct"/>
            <w:vAlign w:val="center"/>
            <w:hideMark/>
          </w:tcPr>
          <w:p w14:paraId="317A6011"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7</w:t>
            </w:r>
          </w:p>
        </w:tc>
        <w:tc>
          <w:tcPr>
            <w:tcW w:w="3015" w:type="pct"/>
            <w:vAlign w:val="center"/>
            <w:hideMark/>
          </w:tcPr>
          <w:p w14:paraId="3EC437C7"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Hand tools </w:t>
            </w:r>
            <w:r w:rsidR="00C33175" w:rsidRPr="00BF1667">
              <w:rPr>
                <w:rFonts w:ascii="Avenir Book" w:hAnsi="Avenir Book" w:cstheme="minorHAnsi"/>
                <w:sz w:val="20"/>
                <w:szCs w:val="20"/>
              </w:rPr>
              <w:t xml:space="preserve">that are </w:t>
            </w:r>
            <w:r w:rsidRPr="00BF1667">
              <w:rPr>
                <w:rFonts w:ascii="Avenir Book" w:hAnsi="Avenir Book" w:cstheme="minorHAnsi"/>
                <w:sz w:val="20"/>
                <w:szCs w:val="20"/>
              </w:rPr>
              <w:t xml:space="preserve">in good condition and </w:t>
            </w:r>
            <w:r w:rsidR="00C33175" w:rsidRPr="00BF1667">
              <w:rPr>
                <w:rFonts w:ascii="Avenir Book" w:hAnsi="Avenir Book" w:cstheme="minorHAnsi"/>
                <w:sz w:val="20"/>
                <w:szCs w:val="20"/>
              </w:rPr>
              <w:t>well-</w:t>
            </w:r>
            <w:r w:rsidRPr="00BF1667">
              <w:rPr>
                <w:rFonts w:ascii="Avenir Book" w:hAnsi="Avenir Book" w:cstheme="minorHAnsi"/>
                <w:sz w:val="20"/>
                <w:szCs w:val="20"/>
              </w:rPr>
              <w:t>maintained</w:t>
            </w:r>
          </w:p>
        </w:tc>
        <w:tc>
          <w:tcPr>
            <w:tcW w:w="362" w:type="pct"/>
            <w:vAlign w:val="center"/>
          </w:tcPr>
          <w:p w14:paraId="089CB1B3"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E59E2C9"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95E3327"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39538FD3" w14:textId="77777777" w:rsidTr="00E243B3">
        <w:tc>
          <w:tcPr>
            <w:tcW w:w="269" w:type="pct"/>
            <w:vAlign w:val="center"/>
            <w:hideMark/>
          </w:tcPr>
          <w:p w14:paraId="7B53CE39"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8</w:t>
            </w:r>
          </w:p>
        </w:tc>
        <w:tc>
          <w:tcPr>
            <w:tcW w:w="3015" w:type="pct"/>
            <w:vAlign w:val="center"/>
            <w:hideMark/>
          </w:tcPr>
          <w:p w14:paraId="591B5512"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Power tools checked for damage (cords, plugs, etc.)</w:t>
            </w:r>
          </w:p>
        </w:tc>
        <w:tc>
          <w:tcPr>
            <w:tcW w:w="362" w:type="pct"/>
            <w:vAlign w:val="center"/>
          </w:tcPr>
          <w:p w14:paraId="089B70D4"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4E442DF6"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28A41202"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5FA47CCC" w14:textId="77777777" w:rsidTr="00E243B3">
        <w:tc>
          <w:tcPr>
            <w:tcW w:w="269" w:type="pct"/>
            <w:vAlign w:val="center"/>
            <w:hideMark/>
          </w:tcPr>
          <w:p w14:paraId="55C154DD"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9</w:t>
            </w:r>
          </w:p>
        </w:tc>
        <w:tc>
          <w:tcPr>
            <w:tcW w:w="3015" w:type="pct"/>
            <w:vAlign w:val="center"/>
            <w:hideMark/>
          </w:tcPr>
          <w:p w14:paraId="74E17980"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Tools stored securely when not in use</w:t>
            </w:r>
          </w:p>
        </w:tc>
        <w:tc>
          <w:tcPr>
            <w:tcW w:w="362" w:type="pct"/>
            <w:vAlign w:val="center"/>
          </w:tcPr>
          <w:p w14:paraId="08FF0DD4"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3BC227E7"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22819100"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01D62254" w14:textId="77777777" w:rsidTr="00E243B3">
        <w:tc>
          <w:tcPr>
            <w:tcW w:w="269" w:type="pct"/>
            <w:vAlign w:val="center"/>
            <w:hideMark/>
          </w:tcPr>
          <w:p w14:paraId="4454891B"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10</w:t>
            </w:r>
          </w:p>
        </w:tc>
        <w:tc>
          <w:tcPr>
            <w:tcW w:w="3015" w:type="pct"/>
            <w:vAlign w:val="center"/>
            <w:hideMark/>
          </w:tcPr>
          <w:p w14:paraId="7A1CB955"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Power tools equipped with guards and safety switches</w:t>
            </w:r>
          </w:p>
        </w:tc>
        <w:tc>
          <w:tcPr>
            <w:tcW w:w="362" w:type="pct"/>
            <w:vAlign w:val="center"/>
          </w:tcPr>
          <w:p w14:paraId="3AFEDAA1"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E1629EE"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13536854"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4D7EFA0C" w14:textId="77777777" w:rsidTr="00E243B3">
        <w:tc>
          <w:tcPr>
            <w:tcW w:w="269" w:type="pct"/>
            <w:vAlign w:val="center"/>
            <w:hideMark/>
          </w:tcPr>
          <w:p w14:paraId="0EEFB2C1"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11</w:t>
            </w:r>
          </w:p>
        </w:tc>
        <w:tc>
          <w:tcPr>
            <w:tcW w:w="3015" w:type="pct"/>
            <w:vAlign w:val="center"/>
            <w:hideMark/>
          </w:tcPr>
          <w:p w14:paraId="1CA95F79" w14:textId="59E03EC1"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Ladders stable and </w:t>
            </w:r>
            <w:r w:rsidR="00C33175" w:rsidRPr="00BF1667">
              <w:rPr>
                <w:rFonts w:ascii="Avenir Book" w:hAnsi="Avenir Book" w:cstheme="minorHAnsi"/>
                <w:sz w:val="20"/>
                <w:szCs w:val="20"/>
              </w:rPr>
              <w:t>undamaged</w:t>
            </w:r>
          </w:p>
        </w:tc>
        <w:tc>
          <w:tcPr>
            <w:tcW w:w="362" w:type="pct"/>
            <w:vAlign w:val="center"/>
          </w:tcPr>
          <w:p w14:paraId="28C068C5"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8800FCD"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63EB1B30"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23D14AD2" w14:textId="77777777" w:rsidTr="00E243B3">
        <w:tc>
          <w:tcPr>
            <w:tcW w:w="269" w:type="pct"/>
            <w:vAlign w:val="center"/>
            <w:hideMark/>
          </w:tcPr>
          <w:p w14:paraId="1B4B70A2"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12</w:t>
            </w:r>
          </w:p>
        </w:tc>
        <w:tc>
          <w:tcPr>
            <w:tcW w:w="3015" w:type="pct"/>
            <w:vAlign w:val="center"/>
            <w:hideMark/>
          </w:tcPr>
          <w:p w14:paraId="382CBB43" w14:textId="0AD45B8A"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Voltage testers and</w:t>
            </w:r>
            <w:r w:rsidR="00C33175" w:rsidRPr="00BF1667">
              <w:rPr>
                <w:rFonts w:ascii="Avenir Book" w:hAnsi="Avenir Book" w:cstheme="minorHAnsi"/>
                <w:sz w:val="20"/>
                <w:szCs w:val="20"/>
              </w:rPr>
              <w:t xml:space="preserve"> functional</w:t>
            </w:r>
            <w:r w:rsidRPr="00BF1667">
              <w:rPr>
                <w:rFonts w:ascii="Avenir Book" w:hAnsi="Avenir Book" w:cstheme="minorHAnsi"/>
                <w:sz w:val="20"/>
                <w:szCs w:val="20"/>
              </w:rPr>
              <w:t xml:space="preserve"> electrical testing tools</w:t>
            </w:r>
          </w:p>
        </w:tc>
        <w:tc>
          <w:tcPr>
            <w:tcW w:w="362" w:type="pct"/>
            <w:vAlign w:val="center"/>
          </w:tcPr>
          <w:p w14:paraId="2718CCF6"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D7BC81D"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10B8FD12" w14:textId="77777777" w:rsidR="002304DE" w:rsidRPr="00BF1667" w:rsidRDefault="002304DE" w:rsidP="00BF1667">
            <w:pPr>
              <w:spacing w:before="40" w:after="40" w:line="23" w:lineRule="atLeast"/>
              <w:rPr>
                <w:rFonts w:ascii="Avenir Book" w:hAnsi="Avenir Book" w:cstheme="minorHAnsi"/>
                <w:sz w:val="20"/>
                <w:szCs w:val="20"/>
              </w:rPr>
            </w:pPr>
          </w:p>
        </w:tc>
      </w:tr>
      <w:tr w:rsidR="00D93B26" w:rsidRPr="00BF1667" w14:paraId="26995B53" w14:textId="77777777" w:rsidTr="00BF1667">
        <w:tc>
          <w:tcPr>
            <w:tcW w:w="269" w:type="pct"/>
            <w:vAlign w:val="center"/>
          </w:tcPr>
          <w:p w14:paraId="2F30255E" w14:textId="77777777" w:rsidR="002304DE" w:rsidRPr="00BF1667" w:rsidRDefault="002304DE" w:rsidP="00BF1667">
            <w:pPr>
              <w:spacing w:before="40" w:after="40" w:line="23" w:lineRule="atLeast"/>
              <w:jc w:val="center"/>
              <w:rPr>
                <w:rFonts w:ascii="Avenir Book" w:hAnsi="Avenir Book" w:cstheme="minorHAnsi"/>
                <w:b/>
                <w:bCs/>
                <w:sz w:val="20"/>
                <w:szCs w:val="20"/>
              </w:rPr>
            </w:pPr>
            <w:r w:rsidRPr="00BF1667">
              <w:rPr>
                <w:rFonts w:ascii="Avenir Book" w:hAnsi="Avenir Book" w:cstheme="minorHAnsi"/>
                <w:b/>
                <w:bCs/>
                <w:sz w:val="20"/>
                <w:szCs w:val="20"/>
              </w:rPr>
              <w:t>C</w:t>
            </w:r>
          </w:p>
        </w:tc>
        <w:tc>
          <w:tcPr>
            <w:tcW w:w="4731" w:type="pct"/>
            <w:gridSpan w:val="4"/>
            <w:vAlign w:val="center"/>
          </w:tcPr>
          <w:p w14:paraId="65166123" w14:textId="752FE1B0" w:rsidR="002304DE" w:rsidRPr="00BF1667" w:rsidRDefault="002304DE" w:rsidP="00BF1667">
            <w:pPr>
              <w:spacing w:before="40" w:after="40" w:line="23" w:lineRule="atLeast"/>
              <w:ind w:left="60"/>
              <w:rPr>
                <w:rFonts w:ascii="Avenir Book" w:hAnsi="Avenir Book" w:cstheme="minorHAnsi"/>
                <w:b/>
                <w:bCs/>
                <w:sz w:val="20"/>
                <w:szCs w:val="20"/>
              </w:rPr>
            </w:pPr>
            <w:r w:rsidRPr="00BF1667">
              <w:rPr>
                <w:rFonts w:ascii="Avenir Book" w:hAnsi="Avenir Book"/>
                <w:b/>
                <w:bCs/>
                <w:sz w:val="20"/>
                <w:szCs w:val="20"/>
              </w:rPr>
              <w:t xml:space="preserve">Personal </w:t>
            </w:r>
            <w:r w:rsidR="00BF1667" w:rsidRPr="00BF1667">
              <w:rPr>
                <w:rFonts w:ascii="Avenir Book" w:hAnsi="Avenir Book"/>
                <w:b/>
                <w:bCs/>
                <w:sz w:val="20"/>
                <w:szCs w:val="20"/>
              </w:rPr>
              <w:t xml:space="preserve">protective equipment </w:t>
            </w:r>
            <w:r w:rsidRPr="00BF1667">
              <w:rPr>
                <w:rFonts w:ascii="Avenir Book" w:hAnsi="Avenir Book"/>
                <w:b/>
                <w:bCs/>
                <w:sz w:val="20"/>
                <w:szCs w:val="20"/>
              </w:rPr>
              <w:t>(PPE)</w:t>
            </w:r>
          </w:p>
        </w:tc>
      </w:tr>
      <w:tr w:rsidR="003A7ABA" w:rsidRPr="00BF1667" w14:paraId="26538F02" w14:textId="77777777" w:rsidTr="00E243B3">
        <w:tc>
          <w:tcPr>
            <w:tcW w:w="269" w:type="pct"/>
            <w:vAlign w:val="center"/>
            <w:hideMark/>
          </w:tcPr>
          <w:p w14:paraId="6451504C"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13</w:t>
            </w:r>
          </w:p>
        </w:tc>
        <w:tc>
          <w:tcPr>
            <w:tcW w:w="3015" w:type="pct"/>
            <w:vAlign w:val="center"/>
            <w:hideMark/>
          </w:tcPr>
          <w:p w14:paraId="1E8268F3"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Lockout/tagout procedures followed</w:t>
            </w:r>
          </w:p>
        </w:tc>
        <w:tc>
          <w:tcPr>
            <w:tcW w:w="362" w:type="pct"/>
            <w:vAlign w:val="center"/>
          </w:tcPr>
          <w:p w14:paraId="0C00F6FD"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1C10110B"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2F6A9143"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737DD141" w14:textId="77777777" w:rsidTr="00E243B3">
        <w:tc>
          <w:tcPr>
            <w:tcW w:w="269" w:type="pct"/>
            <w:vAlign w:val="center"/>
            <w:hideMark/>
          </w:tcPr>
          <w:p w14:paraId="6EA20721"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14</w:t>
            </w:r>
          </w:p>
        </w:tc>
        <w:tc>
          <w:tcPr>
            <w:tcW w:w="3015" w:type="pct"/>
            <w:vAlign w:val="center"/>
            <w:hideMark/>
          </w:tcPr>
          <w:p w14:paraId="58F88129" w14:textId="0472894A"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Electrical panels and components properly </w:t>
            </w:r>
            <w:r w:rsidR="00E243B3" w:rsidRPr="00BF1667">
              <w:rPr>
                <w:rFonts w:ascii="Avenir Book" w:hAnsi="Avenir Book" w:cstheme="minorHAnsi"/>
                <w:sz w:val="20"/>
                <w:szCs w:val="20"/>
              </w:rPr>
              <w:t>labelled</w:t>
            </w:r>
          </w:p>
        </w:tc>
        <w:tc>
          <w:tcPr>
            <w:tcW w:w="362" w:type="pct"/>
            <w:vAlign w:val="center"/>
          </w:tcPr>
          <w:p w14:paraId="507FEB9E"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67EF18D"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F05904D"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39BE6BA1" w14:textId="77777777" w:rsidTr="00E243B3">
        <w:tc>
          <w:tcPr>
            <w:tcW w:w="269" w:type="pct"/>
            <w:vAlign w:val="center"/>
            <w:hideMark/>
          </w:tcPr>
          <w:p w14:paraId="3CD1B169"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15</w:t>
            </w:r>
          </w:p>
        </w:tc>
        <w:tc>
          <w:tcPr>
            <w:tcW w:w="3015" w:type="pct"/>
            <w:vAlign w:val="center"/>
            <w:hideMark/>
          </w:tcPr>
          <w:p w14:paraId="538FDA4A"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Circuit breakers and fuses functioning correctly</w:t>
            </w:r>
          </w:p>
        </w:tc>
        <w:tc>
          <w:tcPr>
            <w:tcW w:w="362" w:type="pct"/>
            <w:vAlign w:val="center"/>
          </w:tcPr>
          <w:p w14:paraId="50B63E38"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A7DD56A"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48713300"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5D7B235A" w14:textId="77777777" w:rsidTr="00E243B3">
        <w:tc>
          <w:tcPr>
            <w:tcW w:w="269" w:type="pct"/>
            <w:vAlign w:val="center"/>
            <w:hideMark/>
          </w:tcPr>
          <w:p w14:paraId="5933D727"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16</w:t>
            </w:r>
          </w:p>
        </w:tc>
        <w:tc>
          <w:tcPr>
            <w:tcW w:w="3015" w:type="pct"/>
            <w:vAlign w:val="center"/>
            <w:hideMark/>
          </w:tcPr>
          <w:p w14:paraId="34D1E0F0"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Cables and wiring </w:t>
            </w:r>
            <w:r w:rsidR="00C33175" w:rsidRPr="00BF1667">
              <w:rPr>
                <w:rFonts w:ascii="Avenir Book" w:hAnsi="Avenir Book" w:cstheme="minorHAnsi"/>
                <w:sz w:val="20"/>
                <w:szCs w:val="20"/>
              </w:rPr>
              <w:t xml:space="preserve">that are </w:t>
            </w:r>
            <w:r w:rsidRPr="00BF1667">
              <w:rPr>
                <w:rFonts w:ascii="Avenir Book" w:hAnsi="Avenir Book" w:cstheme="minorHAnsi"/>
                <w:sz w:val="20"/>
                <w:szCs w:val="20"/>
              </w:rPr>
              <w:t>insulated and protected</w:t>
            </w:r>
          </w:p>
        </w:tc>
        <w:tc>
          <w:tcPr>
            <w:tcW w:w="362" w:type="pct"/>
            <w:vAlign w:val="center"/>
          </w:tcPr>
          <w:p w14:paraId="72AF34FF"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4691045C"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446122A6"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59E36F36" w14:textId="77777777" w:rsidTr="00E243B3">
        <w:tc>
          <w:tcPr>
            <w:tcW w:w="269" w:type="pct"/>
            <w:vAlign w:val="center"/>
            <w:hideMark/>
          </w:tcPr>
          <w:p w14:paraId="580826DC"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17</w:t>
            </w:r>
          </w:p>
        </w:tc>
        <w:tc>
          <w:tcPr>
            <w:tcW w:w="3015" w:type="pct"/>
            <w:vAlign w:val="center"/>
            <w:hideMark/>
          </w:tcPr>
          <w:p w14:paraId="4BC7A6BB"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Grounding and earthing systems checked</w:t>
            </w:r>
          </w:p>
        </w:tc>
        <w:tc>
          <w:tcPr>
            <w:tcW w:w="362" w:type="pct"/>
            <w:vAlign w:val="center"/>
          </w:tcPr>
          <w:p w14:paraId="4554217C"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47956BD0"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4A55D544"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6C994063" w14:textId="77777777" w:rsidTr="00E243B3">
        <w:tc>
          <w:tcPr>
            <w:tcW w:w="269" w:type="pct"/>
            <w:vAlign w:val="center"/>
            <w:hideMark/>
          </w:tcPr>
          <w:p w14:paraId="052E5ED6"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18</w:t>
            </w:r>
          </w:p>
        </w:tc>
        <w:tc>
          <w:tcPr>
            <w:tcW w:w="3015" w:type="pct"/>
            <w:vAlign w:val="center"/>
            <w:hideMark/>
          </w:tcPr>
          <w:p w14:paraId="5EF8E0A7"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No exposed live wires or connections</w:t>
            </w:r>
          </w:p>
        </w:tc>
        <w:tc>
          <w:tcPr>
            <w:tcW w:w="362" w:type="pct"/>
            <w:vAlign w:val="center"/>
          </w:tcPr>
          <w:p w14:paraId="0CCF4741"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06ED4143"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6ED671A" w14:textId="77777777" w:rsidR="002304DE" w:rsidRPr="00BF1667" w:rsidRDefault="002304DE" w:rsidP="00BF1667">
            <w:pPr>
              <w:spacing w:before="40" w:after="40" w:line="23" w:lineRule="atLeast"/>
              <w:rPr>
                <w:rFonts w:ascii="Avenir Book" w:hAnsi="Avenir Book" w:cstheme="minorHAnsi"/>
                <w:sz w:val="20"/>
                <w:szCs w:val="20"/>
              </w:rPr>
            </w:pPr>
          </w:p>
        </w:tc>
      </w:tr>
      <w:tr w:rsidR="00D93B26" w:rsidRPr="00BF1667" w14:paraId="315262B7" w14:textId="77777777" w:rsidTr="00BF1667">
        <w:tc>
          <w:tcPr>
            <w:tcW w:w="269" w:type="pct"/>
            <w:vAlign w:val="center"/>
          </w:tcPr>
          <w:p w14:paraId="4E47FE0A" w14:textId="77777777" w:rsidR="002304DE" w:rsidRPr="00BF1667" w:rsidRDefault="002304DE" w:rsidP="00BF1667">
            <w:pPr>
              <w:spacing w:before="40" w:after="40" w:line="23" w:lineRule="atLeast"/>
              <w:jc w:val="center"/>
              <w:rPr>
                <w:rFonts w:ascii="Avenir Book" w:hAnsi="Avenir Book" w:cstheme="minorHAnsi"/>
                <w:b/>
                <w:bCs/>
                <w:sz w:val="20"/>
                <w:szCs w:val="20"/>
              </w:rPr>
            </w:pPr>
            <w:r w:rsidRPr="00BF1667">
              <w:rPr>
                <w:rFonts w:ascii="Avenir Book" w:hAnsi="Avenir Book" w:cstheme="minorHAnsi"/>
                <w:b/>
                <w:bCs/>
                <w:sz w:val="20"/>
                <w:szCs w:val="20"/>
              </w:rPr>
              <w:t>D</w:t>
            </w:r>
          </w:p>
        </w:tc>
        <w:tc>
          <w:tcPr>
            <w:tcW w:w="4731" w:type="pct"/>
            <w:gridSpan w:val="4"/>
            <w:vAlign w:val="center"/>
          </w:tcPr>
          <w:p w14:paraId="3AE9AB03" w14:textId="092438F9" w:rsidR="002304DE" w:rsidRPr="00BF1667" w:rsidRDefault="002304DE" w:rsidP="00BF1667">
            <w:pPr>
              <w:spacing w:before="40" w:after="40" w:line="23" w:lineRule="atLeast"/>
              <w:ind w:left="60"/>
              <w:rPr>
                <w:rFonts w:ascii="Avenir Book" w:hAnsi="Avenir Book" w:cstheme="minorHAnsi"/>
                <w:b/>
                <w:bCs/>
                <w:sz w:val="20"/>
                <w:szCs w:val="20"/>
              </w:rPr>
            </w:pPr>
            <w:r w:rsidRPr="00BF1667">
              <w:rPr>
                <w:rFonts w:ascii="Avenir Book" w:hAnsi="Avenir Book" w:cstheme="minorHAnsi"/>
                <w:b/>
                <w:bCs/>
                <w:sz w:val="20"/>
                <w:szCs w:val="20"/>
              </w:rPr>
              <w:t xml:space="preserve">Fire </w:t>
            </w:r>
            <w:r w:rsidR="00BF1667" w:rsidRPr="00BF1667">
              <w:rPr>
                <w:rFonts w:ascii="Avenir Book" w:hAnsi="Avenir Book" w:cstheme="minorHAnsi"/>
                <w:b/>
                <w:bCs/>
                <w:sz w:val="20"/>
                <w:szCs w:val="20"/>
              </w:rPr>
              <w:t>safety</w:t>
            </w:r>
          </w:p>
        </w:tc>
      </w:tr>
      <w:tr w:rsidR="003A7ABA" w:rsidRPr="00BF1667" w14:paraId="0C3E9F7E" w14:textId="77777777" w:rsidTr="00E243B3">
        <w:tc>
          <w:tcPr>
            <w:tcW w:w="269" w:type="pct"/>
            <w:vAlign w:val="center"/>
            <w:hideMark/>
          </w:tcPr>
          <w:p w14:paraId="40A1CB0A"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19</w:t>
            </w:r>
          </w:p>
        </w:tc>
        <w:tc>
          <w:tcPr>
            <w:tcW w:w="3015" w:type="pct"/>
            <w:vAlign w:val="center"/>
            <w:hideMark/>
          </w:tcPr>
          <w:p w14:paraId="19F72031"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Fire extinguishers accessible and charged</w:t>
            </w:r>
          </w:p>
        </w:tc>
        <w:tc>
          <w:tcPr>
            <w:tcW w:w="362" w:type="pct"/>
            <w:vAlign w:val="center"/>
          </w:tcPr>
          <w:p w14:paraId="389ABE4F"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2383B39E"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0E8E82DA"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5BB7FF19" w14:textId="77777777" w:rsidTr="00E243B3">
        <w:tc>
          <w:tcPr>
            <w:tcW w:w="269" w:type="pct"/>
            <w:vAlign w:val="center"/>
            <w:hideMark/>
          </w:tcPr>
          <w:p w14:paraId="59796463"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20</w:t>
            </w:r>
          </w:p>
        </w:tc>
        <w:tc>
          <w:tcPr>
            <w:tcW w:w="3015" w:type="pct"/>
            <w:vAlign w:val="center"/>
            <w:hideMark/>
          </w:tcPr>
          <w:p w14:paraId="210D0BF9"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Correct fire extinguishers for electrical fires (Class C)</w:t>
            </w:r>
          </w:p>
        </w:tc>
        <w:tc>
          <w:tcPr>
            <w:tcW w:w="362" w:type="pct"/>
            <w:vAlign w:val="center"/>
          </w:tcPr>
          <w:p w14:paraId="0C91196A"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3588B5B3"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8AF64B9"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7E38A22A" w14:textId="77777777" w:rsidTr="00E243B3">
        <w:tc>
          <w:tcPr>
            <w:tcW w:w="269" w:type="pct"/>
            <w:vAlign w:val="center"/>
            <w:hideMark/>
          </w:tcPr>
          <w:p w14:paraId="3CC23F85"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21</w:t>
            </w:r>
          </w:p>
        </w:tc>
        <w:tc>
          <w:tcPr>
            <w:tcW w:w="3015" w:type="pct"/>
            <w:vAlign w:val="center"/>
            <w:hideMark/>
          </w:tcPr>
          <w:p w14:paraId="030B9834"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Emergency exits clearly marked and unobstructed</w:t>
            </w:r>
          </w:p>
        </w:tc>
        <w:tc>
          <w:tcPr>
            <w:tcW w:w="362" w:type="pct"/>
            <w:vAlign w:val="center"/>
          </w:tcPr>
          <w:p w14:paraId="6EDAAFEC"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69BD0F2"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32ABA729"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7F644351" w14:textId="77777777" w:rsidTr="00E243B3">
        <w:tc>
          <w:tcPr>
            <w:tcW w:w="269" w:type="pct"/>
            <w:vAlign w:val="center"/>
            <w:hideMark/>
          </w:tcPr>
          <w:p w14:paraId="5DB21007"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22</w:t>
            </w:r>
          </w:p>
        </w:tc>
        <w:tc>
          <w:tcPr>
            <w:tcW w:w="3015" w:type="pct"/>
            <w:vAlign w:val="center"/>
            <w:hideMark/>
          </w:tcPr>
          <w:p w14:paraId="131DD69B"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Flammable materials stored safely</w:t>
            </w:r>
          </w:p>
        </w:tc>
        <w:tc>
          <w:tcPr>
            <w:tcW w:w="362" w:type="pct"/>
            <w:vAlign w:val="center"/>
          </w:tcPr>
          <w:p w14:paraId="7ABEA7A9"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7F32F6CD"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613312C7"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6BC7BB7C" w14:textId="77777777" w:rsidTr="00E243B3">
        <w:tc>
          <w:tcPr>
            <w:tcW w:w="269" w:type="pct"/>
            <w:vAlign w:val="center"/>
            <w:hideMark/>
          </w:tcPr>
          <w:p w14:paraId="44777143"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23</w:t>
            </w:r>
          </w:p>
        </w:tc>
        <w:tc>
          <w:tcPr>
            <w:tcW w:w="3015" w:type="pct"/>
            <w:vAlign w:val="center"/>
            <w:hideMark/>
          </w:tcPr>
          <w:p w14:paraId="3540F47A"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No smoking in hazardous areas, clear signage posted</w:t>
            </w:r>
          </w:p>
        </w:tc>
        <w:tc>
          <w:tcPr>
            <w:tcW w:w="362" w:type="pct"/>
            <w:vAlign w:val="center"/>
          </w:tcPr>
          <w:p w14:paraId="17EFBDB2"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634D132E"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1EE5AA6C" w14:textId="77777777" w:rsidR="002304DE" w:rsidRPr="00BF1667" w:rsidRDefault="002304DE" w:rsidP="00BF1667">
            <w:pPr>
              <w:spacing w:before="40" w:after="40" w:line="23" w:lineRule="atLeast"/>
              <w:rPr>
                <w:rFonts w:ascii="Avenir Book" w:hAnsi="Avenir Book" w:cstheme="minorHAnsi"/>
                <w:sz w:val="20"/>
                <w:szCs w:val="20"/>
              </w:rPr>
            </w:pPr>
          </w:p>
        </w:tc>
      </w:tr>
      <w:tr w:rsidR="00D93B26" w:rsidRPr="00BF1667" w14:paraId="1E68A08A" w14:textId="77777777" w:rsidTr="00BF1667">
        <w:tc>
          <w:tcPr>
            <w:tcW w:w="269" w:type="pct"/>
            <w:vAlign w:val="center"/>
          </w:tcPr>
          <w:p w14:paraId="68708479" w14:textId="77777777" w:rsidR="002304DE" w:rsidRPr="00BF1667" w:rsidRDefault="002304DE" w:rsidP="00BF1667">
            <w:pPr>
              <w:spacing w:before="40" w:after="40" w:line="23" w:lineRule="atLeast"/>
              <w:jc w:val="center"/>
              <w:rPr>
                <w:rFonts w:ascii="Avenir Book" w:hAnsi="Avenir Book" w:cstheme="minorHAnsi"/>
                <w:b/>
                <w:bCs/>
                <w:sz w:val="20"/>
                <w:szCs w:val="20"/>
              </w:rPr>
            </w:pPr>
            <w:r w:rsidRPr="00BF1667">
              <w:rPr>
                <w:rFonts w:ascii="Avenir Book" w:hAnsi="Avenir Book" w:cstheme="minorHAnsi"/>
                <w:b/>
                <w:bCs/>
                <w:sz w:val="20"/>
                <w:szCs w:val="20"/>
              </w:rPr>
              <w:t>E</w:t>
            </w:r>
          </w:p>
        </w:tc>
        <w:tc>
          <w:tcPr>
            <w:tcW w:w="4731" w:type="pct"/>
            <w:gridSpan w:val="4"/>
            <w:vAlign w:val="center"/>
          </w:tcPr>
          <w:p w14:paraId="3F96FCAF" w14:textId="1B36D5C4" w:rsidR="002304DE" w:rsidRPr="00BF1667" w:rsidRDefault="002304DE" w:rsidP="00BF1667">
            <w:pPr>
              <w:spacing w:before="40" w:after="40" w:line="23" w:lineRule="atLeast"/>
              <w:ind w:left="60"/>
              <w:rPr>
                <w:rFonts w:ascii="Avenir Book" w:hAnsi="Avenir Book" w:cstheme="minorHAnsi"/>
                <w:b/>
                <w:bCs/>
                <w:sz w:val="20"/>
                <w:szCs w:val="20"/>
              </w:rPr>
            </w:pPr>
            <w:r w:rsidRPr="00BF1667">
              <w:rPr>
                <w:rFonts w:ascii="Avenir Book" w:hAnsi="Avenir Book" w:cstheme="minorHAnsi"/>
                <w:b/>
                <w:bCs/>
                <w:sz w:val="20"/>
                <w:szCs w:val="20"/>
              </w:rPr>
              <w:t xml:space="preserve">Work </w:t>
            </w:r>
            <w:r w:rsidR="00BF1667" w:rsidRPr="00BF1667">
              <w:rPr>
                <w:rFonts w:ascii="Avenir Book" w:hAnsi="Avenir Book" w:cstheme="minorHAnsi"/>
                <w:b/>
                <w:bCs/>
                <w:sz w:val="20"/>
                <w:szCs w:val="20"/>
              </w:rPr>
              <w:t>area organization</w:t>
            </w:r>
          </w:p>
        </w:tc>
      </w:tr>
      <w:tr w:rsidR="003A7ABA" w:rsidRPr="00BF1667" w14:paraId="142065CF" w14:textId="77777777" w:rsidTr="00E243B3">
        <w:tc>
          <w:tcPr>
            <w:tcW w:w="269" w:type="pct"/>
            <w:vAlign w:val="center"/>
            <w:hideMark/>
          </w:tcPr>
          <w:p w14:paraId="2EE3953E"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lastRenderedPageBreak/>
              <w:t>24</w:t>
            </w:r>
          </w:p>
        </w:tc>
        <w:tc>
          <w:tcPr>
            <w:tcW w:w="3015" w:type="pct"/>
            <w:vAlign w:val="center"/>
            <w:hideMark/>
          </w:tcPr>
          <w:p w14:paraId="6BE12D75"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Work areas clean and free from clutter</w:t>
            </w:r>
          </w:p>
        </w:tc>
        <w:tc>
          <w:tcPr>
            <w:tcW w:w="362" w:type="pct"/>
            <w:vAlign w:val="center"/>
          </w:tcPr>
          <w:p w14:paraId="3899DBB6"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018EB8DA"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5B562D9A"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1F9CBE40" w14:textId="77777777" w:rsidTr="00E243B3">
        <w:tc>
          <w:tcPr>
            <w:tcW w:w="269" w:type="pct"/>
            <w:vAlign w:val="center"/>
            <w:hideMark/>
          </w:tcPr>
          <w:p w14:paraId="39EE749D"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25</w:t>
            </w:r>
          </w:p>
        </w:tc>
        <w:tc>
          <w:tcPr>
            <w:tcW w:w="3015" w:type="pct"/>
            <w:vAlign w:val="center"/>
            <w:hideMark/>
          </w:tcPr>
          <w:p w14:paraId="0BFC90A4"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Pathways and walkways clear of obstructions</w:t>
            </w:r>
          </w:p>
        </w:tc>
        <w:tc>
          <w:tcPr>
            <w:tcW w:w="362" w:type="pct"/>
            <w:vAlign w:val="center"/>
          </w:tcPr>
          <w:p w14:paraId="7345A2BD"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1813195"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645803F5"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1EF35A86" w14:textId="77777777" w:rsidTr="00E243B3">
        <w:tc>
          <w:tcPr>
            <w:tcW w:w="269" w:type="pct"/>
            <w:vAlign w:val="center"/>
            <w:hideMark/>
          </w:tcPr>
          <w:p w14:paraId="5B3B5479"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26</w:t>
            </w:r>
          </w:p>
        </w:tc>
        <w:tc>
          <w:tcPr>
            <w:tcW w:w="3015" w:type="pct"/>
            <w:vAlign w:val="center"/>
            <w:hideMark/>
          </w:tcPr>
          <w:p w14:paraId="0E247AC7"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Tools and materials not left in walkways or work surfaces</w:t>
            </w:r>
          </w:p>
        </w:tc>
        <w:tc>
          <w:tcPr>
            <w:tcW w:w="362" w:type="pct"/>
            <w:vAlign w:val="center"/>
          </w:tcPr>
          <w:p w14:paraId="2886EF73"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5B9CC95F"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28E61D00"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36791865" w14:textId="77777777" w:rsidTr="00E243B3">
        <w:tc>
          <w:tcPr>
            <w:tcW w:w="269" w:type="pct"/>
            <w:vAlign w:val="center"/>
            <w:hideMark/>
          </w:tcPr>
          <w:p w14:paraId="78E49221" w14:textId="77777777" w:rsidR="002304DE" w:rsidRPr="00BF1667" w:rsidRDefault="002304DE" w:rsidP="00BF1667">
            <w:pPr>
              <w:spacing w:before="40" w:after="40" w:line="23" w:lineRule="atLeast"/>
              <w:ind w:left="60"/>
              <w:jc w:val="center"/>
              <w:rPr>
                <w:rFonts w:ascii="Avenir Book" w:hAnsi="Avenir Book" w:cstheme="minorHAnsi"/>
                <w:sz w:val="20"/>
                <w:szCs w:val="20"/>
              </w:rPr>
            </w:pPr>
            <w:r w:rsidRPr="00BF1667">
              <w:rPr>
                <w:rFonts w:ascii="Avenir Book" w:hAnsi="Avenir Book" w:cstheme="minorHAnsi"/>
                <w:sz w:val="20"/>
                <w:szCs w:val="20"/>
              </w:rPr>
              <w:t>27</w:t>
            </w:r>
          </w:p>
        </w:tc>
        <w:tc>
          <w:tcPr>
            <w:tcW w:w="3015" w:type="pct"/>
            <w:vAlign w:val="center"/>
            <w:hideMark/>
          </w:tcPr>
          <w:p w14:paraId="73C6F8D1"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Scaffolding, platforms, and workstations stable and secure</w:t>
            </w:r>
          </w:p>
        </w:tc>
        <w:tc>
          <w:tcPr>
            <w:tcW w:w="362" w:type="pct"/>
            <w:vAlign w:val="center"/>
          </w:tcPr>
          <w:p w14:paraId="33445B71"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6074DF15"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7E9F0B15"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432F5A50" w14:textId="77777777" w:rsidTr="00E243B3">
        <w:tc>
          <w:tcPr>
            <w:tcW w:w="269" w:type="pct"/>
            <w:vAlign w:val="center"/>
            <w:hideMark/>
          </w:tcPr>
          <w:p w14:paraId="5EA9A698" w14:textId="77777777" w:rsidR="002304DE" w:rsidRPr="00BF1667" w:rsidRDefault="002304DE"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28</w:t>
            </w:r>
          </w:p>
        </w:tc>
        <w:tc>
          <w:tcPr>
            <w:tcW w:w="3015" w:type="pct"/>
            <w:vAlign w:val="center"/>
            <w:hideMark/>
          </w:tcPr>
          <w:p w14:paraId="2D68EF22" w14:textId="77777777" w:rsidR="002304DE" w:rsidRPr="00BF1667" w:rsidRDefault="002304DE"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Adequate lighting in all work areas</w:t>
            </w:r>
          </w:p>
        </w:tc>
        <w:tc>
          <w:tcPr>
            <w:tcW w:w="362" w:type="pct"/>
            <w:vAlign w:val="center"/>
          </w:tcPr>
          <w:p w14:paraId="2DAAC3FE" w14:textId="77777777" w:rsidR="002304DE" w:rsidRPr="00BF1667" w:rsidRDefault="002304DE" w:rsidP="00BF1667">
            <w:pPr>
              <w:spacing w:before="40" w:after="40" w:line="23" w:lineRule="atLeast"/>
              <w:rPr>
                <w:rFonts w:ascii="Avenir Book" w:hAnsi="Avenir Book" w:cstheme="minorHAnsi"/>
                <w:sz w:val="20"/>
                <w:szCs w:val="20"/>
              </w:rPr>
            </w:pPr>
          </w:p>
        </w:tc>
        <w:tc>
          <w:tcPr>
            <w:tcW w:w="388" w:type="pct"/>
            <w:vAlign w:val="center"/>
          </w:tcPr>
          <w:p w14:paraId="0B2DBC8C" w14:textId="77777777" w:rsidR="002304DE" w:rsidRPr="00BF1667" w:rsidRDefault="002304DE" w:rsidP="00BF1667">
            <w:pPr>
              <w:spacing w:before="40" w:after="40" w:line="23" w:lineRule="atLeast"/>
              <w:rPr>
                <w:rFonts w:ascii="Avenir Book" w:hAnsi="Avenir Book" w:cstheme="minorHAnsi"/>
                <w:sz w:val="20"/>
                <w:szCs w:val="20"/>
              </w:rPr>
            </w:pPr>
          </w:p>
        </w:tc>
        <w:tc>
          <w:tcPr>
            <w:tcW w:w="966" w:type="pct"/>
            <w:vAlign w:val="center"/>
            <w:hideMark/>
          </w:tcPr>
          <w:p w14:paraId="74A6EF18" w14:textId="77777777" w:rsidR="002304DE" w:rsidRPr="00BF1667" w:rsidRDefault="002304DE" w:rsidP="00BF1667">
            <w:pPr>
              <w:spacing w:before="40" w:after="40" w:line="23" w:lineRule="atLeast"/>
              <w:rPr>
                <w:rFonts w:ascii="Avenir Book" w:hAnsi="Avenir Book" w:cstheme="minorHAnsi"/>
                <w:sz w:val="20"/>
                <w:szCs w:val="20"/>
              </w:rPr>
            </w:pPr>
          </w:p>
        </w:tc>
      </w:tr>
      <w:tr w:rsidR="003A7ABA" w:rsidRPr="00BF1667" w14:paraId="56FA57E2" w14:textId="77777777" w:rsidTr="00E243B3">
        <w:tc>
          <w:tcPr>
            <w:tcW w:w="269" w:type="pct"/>
            <w:vAlign w:val="center"/>
          </w:tcPr>
          <w:p w14:paraId="0AA88CCD" w14:textId="77777777" w:rsidR="00756F1B" w:rsidRPr="00BF1667" w:rsidRDefault="00756F1B" w:rsidP="00BF1667">
            <w:pPr>
              <w:spacing w:before="40" w:after="40" w:line="23" w:lineRule="atLeast"/>
              <w:ind w:left="60"/>
              <w:jc w:val="center"/>
              <w:rPr>
                <w:rFonts w:ascii="Avenir Book" w:hAnsi="Avenir Book" w:cstheme="minorHAnsi"/>
                <w:b/>
                <w:bCs/>
                <w:sz w:val="20"/>
                <w:szCs w:val="20"/>
              </w:rPr>
            </w:pPr>
            <w:r w:rsidRPr="00BF1667">
              <w:rPr>
                <w:rFonts w:ascii="Avenir Book" w:hAnsi="Avenir Book" w:cstheme="minorHAnsi"/>
                <w:b/>
                <w:bCs/>
                <w:sz w:val="20"/>
                <w:szCs w:val="20"/>
              </w:rPr>
              <w:t>F</w:t>
            </w:r>
          </w:p>
        </w:tc>
        <w:tc>
          <w:tcPr>
            <w:tcW w:w="3015" w:type="pct"/>
            <w:vAlign w:val="center"/>
          </w:tcPr>
          <w:p w14:paraId="7F2E50DD" w14:textId="7F7A6893" w:rsidR="00756F1B" w:rsidRPr="00BF1667" w:rsidRDefault="00756F1B" w:rsidP="00BF1667">
            <w:pPr>
              <w:spacing w:before="40" w:after="40" w:line="23" w:lineRule="atLeast"/>
              <w:ind w:left="60"/>
              <w:rPr>
                <w:rFonts w:ascii="Avenir Book" w:hAnsi="Avenir Book" w:cstheme="minorHAnsi"/>
                <w:b/>
                <w:bCs/>
                <w:sz w:val="20"/>
                <w:szCs w:val="20"/>
              </w:rPr>
            </w:pPr>
            <w:r w:rsidRPr="00BF1667">
              <w:rPr>
                <w:rFonts w:ascii="Avenir Book" w:hAnsi="Avenir Book" w:cstheme="minorHAnsi"/>
                <w:b/>
                <w:bCs/>
                <w:sz w:val="20"/>
                <w:szCs w:val="20"/>
              </w:rPr>
              <w:t xml:space="preserve">Fall </w:t>
            </w:r>
            <w:r w:rsidR="00BF1667" w:rsidRPr="00BF1667">
              <w:rPr>
                <w:rFonts w:ascii="Avenir Book" w:hAnsi="Avenir Book" w:cstheme="minorHAnsi"/>
                <w:b/>
                <w:bCs/>
                <w:sz w:val="20"/>
                <w:szCs w:val="20"/>
              </w:rPr>
              <w:t>protection</w:t>
            </w:r>
          </w:p>
        </w:tc>
        <w:tc>
          <w:tcPr>
            <w:tcW w:w="362" w:type="pct"/>
            <w:vAlign w:val="center"/>
          </w:tcPr>
          <w:p w14:paraId="2EE11790" w14:textId="77777777" w:rsidR="00756F1B" w:rsidRPr="00BF1667" w:rsidRDefault="00756F1B" w:rsidP="00BF1667">
            <w:pPr>
              <w:spacing w:before="40" w:after="40" w:line="23" w:lineRule="atLeast"/>
              <w:ind w:left="60"/>
              <w:rPr>
                <w:rFonts w:ascii="Avenir Book" w:hAnsi="Avenir Book" w:cstheme="minorHAnsi"/>
                <w:b/>
                <w:bCs/>
                <w:sz w:val="20"/>
                <w:szCs w:val="20"/>
              </w:rPr>
            </w:pPr>
          </w:p>
        </w:tc>
        <w:tc>
          <w:tcPr>
            <w:tcW w:w="388" w:type="pct"/>
            <w:vAlign w:val="center"/>
          </w:tcPr>
          <w:p w14:paraId="0C51AABC" w14:textId="77777777" w:rsidR="00756F1B" w:rsidRPr="00BF1667" w:rsidRDefault="00756F1B" w:rsidP="00BF1667">
            <w:pPr>
              <w:spacing w:before="40" w:after="40" w:line="23" w:lineRule="atLeast"/>
              <w:ind w:left="60"/>
              <w:rPr>
                <w:rFonts w:ascii="Avenir Book" w:hAnsi="Avenir Book" w:cstheme="minorHAnsi"/>
                <w:b/>
                <w:bCs/>
                <w:sz w:val="20"/>
                <w:szCs w:val="20"/>
              </w:rPr>
            </w:pPr>
          </w:p>
        </w:tc>
        <w:tc>
          <w:tcPr>
            <w:tcW w:w="966" w:type="pct"/>
            <w:vAlign w:val="center"/>
          </w:tcPr>
          <w:p w14:paraId="340FA359" w14:textId="77777777" w:rsidR="00756F1B" w:rsidRPr="00BF1667" w:rsidRDefault="00756F1B" w:rsidP="00BF1667">
            <w:pPr>
              <w:spacing w:before="40" w:after="40" w:line="23" w:lineRule="atLeast"/>
              <w:ind w:left="60"/>
              <w:rPr>
                <w:rFonts w:ascii="Avenir Book" w:hAnsi="Avenir Book" w:cstheme="minorHAnsi"/>
                <w:b/>
                <w:bCs/>
                <w:sz w:val="20"/>
                <w:szCs w:val="20"/>
              </w:rPr>
            </w:pPr>
          </w:p>
        </w:tc>
      </w:tr>
      <w:tr w:rsidR="003A7ABA" w:rsidRPr="00BF1667" w14:paraId="336DBC09" w14:textId="77777777" w:rsidTr="00E243B3">
        <w:tc>
          <w:tcPr>
            <w:tcW w:w="269" w:type="pct"/>
            <w:vAlign w:val="center"/>
          </w:tcPr>
          <w:p w14:paraId="5D0A6F0A"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29</w:t>
            </w:r>
          </w:p>
        </w:tc>
        <w:tc>
          <w:tcPr>
            <w:tcW w:w="3015" w:type="pct"/>
            <w:vAlign w:val="center"/>
          </w:tcPr>
          <w:p w14:paraId="7452A8B9"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Fall protection systems in place where required</w:t>
            </w:r>
          </w:p>
        </w:tc>
        <w:tc>
          <w:tcPr>
            <w:tcW w:w="362" w:type="pct"/>
            <w:vAlign w:val="center"/>
          </w:tcPr>
          <w:p w14:paraId="221FB619"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5999E58"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615C77D3"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4B138128" w14:textId="77777777" w:rsidTr="00E243B3">
        <w:tc>
          <w:tcPr>
            <w:tcW w:w="269" w:type="pct"/>
            <w:vAlign w:val="center"/>
          </w:tcPr>
          <w:p w14:paraId="13D36BB5"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30</w:t>
            </w:r>
          </w:p>
        </w:tc>
        <w:tc>
          <w:tcPr>
            <w:tcW w:w="3015" w:type="pct"/>
            <w:vAlign w:val="center"/>
          </w:tcPr>
          <w:p w14:paraId="30D7A857"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harnesses used and securely fastened when at heights</w:t>
            </w:r>
          </w:p>
        </w:tc>
        <w:tc>
          <w:tcPr>
            <w:tcW w:w="362" w:type="pct"/>
            <w:vAlign w:val="center"/>
          </w:tcPr>
          <w:p w14:paraId="5C61E42D"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27B72A2"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44E973FD"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6CD78139" w14:textId="77777777" w:rsidTr="00E243B3">
        <w:tc>
          <w:tcPr>
            <w:tcW w:w="269" w:type="pct"/>
            <w:vAlign w:val="center"/>
          </w:tcPr>
          <w:p w14:paraId="464EC9FA"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31</w:t>
            </w:r>
          </w:p>
        </w:tc>
        <w:tc>
          <w:tcPr>
            <w:tcW w:w="3015" w:type="pct"/>
            <w:vAlign w:val="center"/>
          </w:tcPr>
          <w:p w14:paraId="57A74B9E"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Ladders placed on stable, level surfaces</w:t>
            </w:r>
          </w:p>
        </w:tc>
        <w:tc>
          <w:tcPr>
            <w:tcW w:w="362" w:type="pct"/>
            <w:vAlign w:val="center"/>
          </w:tcPr>
          <w:p w14:paraId="480CD765"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2FB02638"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13B6F4BC"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999151D" w14:textId="77777777" w:rsidTr="00E243B3">
        <w:tc>
          <w:tcPr>
            <w:tcW w:w="269" w:type="pct"/>
            <w:vAlign w:val="center"/>
          </w:tcPr>
          <w:p w14:paraId="22855900"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32</w:t>
            </w:r>
          </w:p>
        </w:tc>
        <w:tc>
          <w:tcPr>
            <w:tcW w:w="3015" w:type="pct"/>
            <w:vAlign w:val="center"/>
          </w:tcPr>
          <w:p w14:paraId="70B4210D"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Roof access points secure and protected from falls</w:t>
            </w:r>
          </w:p>
        </w:tc>
        <w:tc>
          <w:tcPr>
            <w:tcW w:w="362" w:type="pct"/>
            <w:vAlign w:val="center"/>
          </w:tcPr>
          <w:p w14:paraId="4964D793"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CAEF2F3"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1EAB383C"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6C6B8B1" w14:textId="77777777" w:rsidTr="00E243B3">
        <w:tc>
          <w:tcPr>
            <w:tcW w:w="269" w:type="pct"/>
            <w:vAlign w:val="center"/>
          </w:tcPr>
          <w:p w14:paraId="70CBBFAA"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G</w:t>
            </w:r>
          </w:p>
        </w:tc>
        <w:tc>
          <w:tcPr>
            <w:tcW w:w="3015" w:type="pct"/>
            <w:vAlign w:val="center"/>
          </w:tcPr>
          <w:p w14:paraId="5384DD8F" w14:textId="35D9F581"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b/>
                <w:bCs/>
                <w:sz w:val="20"/>
                <w:szCs w:val="20"/>
              </w:rPr>
              <w:t xml:space="preserve">Chemical </w:t>
            </w:r>
            <w:r w:rsidR="00BF1667" w:rsidRPr="00BF1667">
              <w:rPr>
                <w:rFonts w:ascii="Avenir Book" w:hAnsi="Avenir Book" w:cstheme="minorHAnsi"/>
                <w:b/>
                <w:bCs/>
                <w:sz w:val="20"/>
                <w:szCs w:val="20"/>
              </w:rPr>
              <w:t>safety</w:t>
            </w:r>
          </w:p>
        </w:tc>
        <w:tc>
          <w:tcPr>
            <w:tcW w:w="362" w:type="pct"/>
            <w:vAlign w:val="center"/>
          </w:tcPr>
          <w:p w14:paraId="2B349A15"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C07D705"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73D0A7EA"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5660243" w14:textId="77777777" w:rsidTr="00E243B3">
        <w:tc>
          <w:tcPr>
            <w:tcW w:w="269" w:type="pct"/>
            <w:vAlign w:val="center"/>
          </w:tcPr>
          <w:p w14:paraId="30A81B5E"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33</w:t>
            </w:r>
          </w:p>
        </w:tc>
        <w:tc>
          <w:tcPr>
            <w:tcW w:w="3015" w:type="pct"/>
            <w:vAlign w:val="center"/>
          </w:tcPr>
          <w:p w14:paraId="3C2EC069" w14:textId="628DE3FA"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Hazardous chemicals properly </w:t>
            </w:r>
            <w:r w:rsidR="00E243B3" w:rsidRPr="00BF1667">
              <w:rPr>
                <w:rFonts w:ascii="Avenir Book" w:hAnsi="Avenir Book" w:cstheme="minorHAnsi"/>
                <w:sz w:val="20"/>
                <w:szCs w:val="20"/>
              </w:rPr>
              <w:t>labelled</w:t>
            </w:r>
            <w:r w:rsidRPr="00BF1667">
              <w:rPr>
                <w:rFonts w:ascii="Avenir Book" w:hAnsi="Avenir Book" w:cstheme="minorHAnsi"/>
                <w:sz w:val="20"/>
                <w:szCs w:val="20"/>
              </w:rPr>
              <w:t xml:space="preserve"> and stored</w:t>
            </w:r>
          </w:p>
        </w:tc>
        <w:tc>
          <w:tcPr>
            <w:tcW w:w="362" w:type="pct"/>
            <w:vAlign w:val="center"/>
          </w:tcPr>
          <w:p w14:paraId="68985F1F"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8862671"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0D7D9266"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0367CC9E" w14:textId="77777777" w:rsidTr="00E243B3">
        <w:tc>
          <w:tcPr>
            <w:tcW w:w="269" w:type="pct"/>
            <w:vAlign w:val="center"/>
          </w:tcPr>
          <w:p w14:paraId="55718873"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34</w:t>
            </w:r>
          </w:p>
        </w:tc>
        <w:tc>
          <w:tcPr>
            <w:tcW w:w="3015" w:type="pct"/>
            <w:vAlign w:val="center"/>
          </w:tcPr>
          <w:p w14:paraId="7F8C81E2"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Data Sheets (SDS) available for all chemicals</w:t>
            </w:r>
          </w:p>
        </w:tc>
        <w:tc>
          <w:tcPr>
            <w:tcW w:w="362" w:type="pct"/>
            <w:vAlign w:val="center"/>
          </w:tcPr>
          <w:p w14:paraId="4C5FC0B3"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07067C6"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4349DB1D"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631B81CA" w14:textId="77777777" w:rsidTr="00E243B3">
        <w:tc>
          <w:tcPr>
            <w:tcW w:w="269" w:type="pct"/>
            <w:vAlign w:val="center"/>
          </w:tcPr>
          <w:p w14:paraId="40217E26"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35</w:t>
            </w:r>
          </w:p>
        </w:tc>
        <w:tc>
          <w:tcPr>
            <w:tcW w:w="3015" w:type="pct"/>
            <w:vAlign w:val="center"/>
          </w:tcPr>
          <w:p w14:paraId="5FF14CD9"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Proper ventilation when working with chemicals</w:t>
            </w:r>
          </w:p>
        </w:tc>
        <w:tc>
          <w:tcPr>
            <w:tcW w:w="362" w:type="pct"/>
            <w:vAlign w:val="center"/>
          </w:tcPr>
          <w:p w14:paraId="471E00E4"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6514FF6C"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7197AED8"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FA56907" w14:textId="77777777" w:rsidTr="00E243B3">
        <w:tc>
          <w:tcPr>
            <w:tcW w:w="269" w:type="pct"/>
            <w:vAlign w:val="center"/>
          </w:tcPr>
          <w:p w14:paraId="314EFCD3"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36</w:t>
            </w:r>
          </w:p>
        </w:tc>
        <w:tc>
          <w:tcPr>
            <w:tcW w:w="3015" w:type="pct"/>
            <w:vAlign w:val="center"/>
          </w:tcPr>
          <w:p w14:paraId="3E45E758"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Spill kits available and accessible</w:t>
            </w:r>
          </w:p>
        </w:tc>
        <w:tc>
          <w:tcPr>
            <w:tcW w:w="362" w:type="pct"/>
            <w:vAlign w:val="center"/>
          </w:tcPr>
          <w:p w14:paraId="1AC8F9C1"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2B223256"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59F1E32F"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096E3CF2" w14:textId="77777777" w:rsidTr="00E243B3">
        <w:tc>
          <w:tcPr>
            <w:tcW w:w="269" w:type="pct"/>
            <w:vAlign w:val="center"/>
          </w:tcPr>
          <w:p w14:paraId="77BAFB0B"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H</w:t>
            </w:r>
          </w:p>
        </w:tc>
        <w:tc>
          <w:tcPr>
            <w:tcW w:w="3015" w:type="pct"/>
            <w:vAlign w:val="center"/>
          </w:tcPr>
          <w:p w14:paraId="5B3DDC77" w14:textId="39500255"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b/>
                <w:bCs/>
                <w:sz w:val="20"/>
                <w:szCs w:val="20"/>
              </w:rPr>
              <w:t xml:space="preserve">Emergency </w:t>
            </w:r>
            <w:r w:rsidR="00BF1667" w:rsidRPr="00BF1667">
              <w:rPr>
                <w:rFonts w:ascii="Avenir Book" w:hAnsi="Avenir Book" w:cstheme="minorHAnsi"/>
                <w:b/>
                <w:bCs/>
                <w:sz w:val="20"/>
                <w:szCs w:val="20"/>
              </w:rPr>
              <w:t>preparedness</w:t>
            </w:r>
          </w:p>
        </w:tc>
        <w:tc>
          <w:tcPr>
            <w:tcW w:w="362" w:type="pct"/>
            <w:vAlign w:val="center"/>
          </w:tcPr>
          <w:p w14:paraId="6F3FAAA7"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7882B84F"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49E5A16A"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714FF959" w14:textId="77777777" w:rsidTr="00E243B3">
        <w:tc>
          <w:tcPr>
            <w:tcW w:w="269" w:type="pct"/>
            <w:vAlign w:val="center"/>
          </w:tcPr>
          <w:p w14:paraId="6524D6CB"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37</w:t>
            </w:r>
          </w:p>
        </w:tc>
        <w:tc>
          <w:tcPr>
            <w:tcW w:w="3015" w:type="pct"/>
            <w:vAlign w:val="center"/>
          </w:tcPr>
          <w:p w14:paraId="51512381"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First aid kits stocked and accessible</w:t>
            </w:r>
          </w:p>
        </w:tc>
        <w:tc>
          <w:tcPr>
            <w:tcW w:w="362" w:type="pct"/>
            <w:vAlign w:val="center"/>
          </w:tcPr>
          <w:p w14:paraId="30CBEC13"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A2C5113"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312EF3E9"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33C741FA" w14:textId="77777777" w:rsidTr="00E243B3">
        <w:tc>
          <w:tcPr>
            <w:tcW w:w="269" w:type="pct"/>
            <w:vAlign w:val="center"/>
          </w:tcPr>
          <w:p w14:paraId="241DC505"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38</w:t>
            </w:r>
          </w:p>
        </w:tc>
        <w:tc>
          <w:tcPr>
            <w:tcW w:w="3015" w:type="pct"/>
            <w:vAlign w:val="center"/>
          </w:tcPr>
          <w:p w14:paraId="251C03B2"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Emergency contact numbers posted and up to date</w:t>
            </w:r>
          </w:p>
        </w:tc>
        <w:tc>
          <w:tcPr>
            <w:tcW w:w="362" w:type="pct"/>
            <w:vAlign w:val="center"/>
          </w:tcPr>
          <w:p w14:paraId="3EC683F4"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60C0FBA2"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66826771"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06DC6C1" w14:textId="77777777" w:rsidTr="00E243B3">
        <w:tc>
          <w:tcPr>
            <w:tcW w:w="269" w:type="pct"/>
            <w:vAlign w:val="center"/>
          </w:tcPr>
          <w:p w14:paraId="7E3AEB2F"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39</w:t>
            </w:r>
          </w:p>
        </w:tc>
        <w:tc>
          <w:tcPr>
            <w:tcW w:w="3015" w:type="pct"/>
            <w:vAlign w:val="center"/>
          </w:tcPr>
          <w:p w14:paraId="355D6256"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Technicians trained in first aid and CPR</w:t>
            </w:r>
          </w:p>
        </w:tc>
        <w:tc>
          <w:tcPr>
            <w:tcW w:w="362" w:type="pct"/>
            <w:vAlign w:val="center"/>
          </w:tcPr>
          <w:p w14:paraId="5A92453F"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8777115"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5939FB62"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2F9BF886" w14:textId="77777777" w:rsidTr="00E243B3">
        <w:tc>
          <w:tcPr>
            <w:tcW w:w="269" w:type="pct"/>
            <w:vAlign w:val="center"/>
          </w:tcPr>
          <w:p w14:paraId="2E6EA006"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40</w:t>
            </w:r>
          </w:p>
        </w:tc>
        <w:tc>
          <w:tcPr>
            <w:tcW w:w="3015" w:type="pct"/>
            <w:vAlign w:val="center"/>
          </w:tcPr>
          <w:p w14:paraId="64FDCBB6"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Evacuation routes clearly marked and free of obstructions</w:t>
            </w:r>
          </w:p>
        </w:tc>
        <w:tc>
          <w:tcPr>
            <w:tcW w:w="362" w:type="pct"/>
            <w:vAlign w:val="center"/>
          </w:tcPr>
          <w:p w14:paraId="777CF488"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0FBE096F"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087C9CE7"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71250D11" w14:textId="77777777" w:rsidTr="00E243B3">
        <w:tc>
          <w:tcPr>
            <w:tcW w:w="269" w:type="pct"/>
            <w:vAlign w:val="center"/>
          </w:tcPr>
          <w:p w14:paraId="0D9A05C6"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41</w:t>
            </w:r>
          </w:p>
        </w:tc>
        <w:tc>
          <w:tcPr>
            <w:tcW w:w="3015" w:type="pct"/>
            <w:vAlign w:val="center"/>
          </w:tcPr>
          <w:p w14:paraId="68DC2F48"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Regular emergency drills conducted</w:t>
            </w:r>
          </w:p>
        </w:tc>
        <w:tc>
          <w:tcPr>
            <w:tcW w:w="362" w:type="pct"/>
            <w:vAlign w:val="center"/>
          </w:tcPr>
          <w:p w14:paraId="620EB964"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69EB222B"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7C8ABA96"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31447DC5" w14:textId="77777777" w:rsidTr="00E243B3">
        <w:tc>
          <w:tcPr>
            <w:tcW w:w="269" w:type="pct"/>
            <w:vAlign w:val="center"/>
          </w:tcPr>
          <w:p w14:paraId="357339B1"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b/>
                <w:bCs/>
                <w:sz w:val="20"/>
                <w:szCs w:val="20"/>
              </w:rPr>
              <w:t>I</w:t>
            </w:r>
          </w:p>
        </w:tc>
        <w:tc>
          <w:tcPr>
            <w:tcW w:w="3015" w:type="pct"/>
            <w:vAlign w:val="center"/>
          </w:tcPr>
          <w:p w14:paraId="2079002A" w14:textId="4C54736D"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b/>
                <w:bCs/>
                <w:sz w:val="20"/>
                <w:szCs w:val="20"/>
              </w:rPr>
              <w:t xml:space="preserve">Weather and </w:t>
            </w:r>
            <w:r w:rsidR="00BF1667" w:rsidRPr="00BF1667">
              <w:rPr>
                <w:rFonts w:ascii="Avenir Book" w:hAnsi="Avenir Book" w:cstheme="minorHAnsi"/>
                <w:b/>
                <w:bCs/>
                <w:sz w:val="20"/>
                <w:szCs w:val="20"/>
              </w:rPr>
              <w:t>environmental conditions</w:t>
            </w:r>
          </w:p>
        </w:tc>
        <w:tc>
          <w:tcPr>
            <w:tcW w:w="362" w:type="pct"/>
            <w:vAlign w:val="center"/>
          </w:tcPr>
          <w:p w14:paraId="5D07FBF6"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659E8C2"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12430C88"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0694C8E3" w14:textId="77777777" w:rsidTr="00E243B3">
        <w:tc>
          <w:tcPr>
            <w:tcW w:w="269" w:type="pct"/>
            <w:vAlign w:val="center"/>
          </w:tcPr>
          <w:p w14:paraId="2B99C988"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42</w:t>
            </w:r>
          </w:p>
        </w:tc>
        <w:tc>
          <w:tcPr>
            <w:tcW w:w="3015" w:type="pct"/>
            <w:vAlign w:val="center"/>
          </w:tcPr>
          <w:p w14:paraId="45D52D83"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Work suspended during severe weather (e.g., thunderstorms)</w:t>
            </w:r>
          </w:p>
        </w:tc>
        <w:tc>
          <w:tcPr>
            <w:tcW w:w="362" w:type="pct"/>
            <w:vAlign w:val="center"/>
          </w:tcPr>
          <w:p w14:paraId="1E3FE2E4"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3F018AD"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7CEF6223"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1BBFC920" w14:textId="77777777" w:rsidTr="00E243B3">
        <w:tc>
          <w:tcPr>
            <w:tcW w:w="269" w:type="pct"/>
            <w:vAlign w:val="center"/>
          </w:tcPr>
          <w:p w14:paraId="14EB5CCC"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43</w:t>
            </w:r>
          </w:p>
        </w:tc>
        <w:tc>
          <w:tcPr>
            <w:tcW w:w="3015" w:type="pct"/>
            <w:vAlign w:val="center"/>
          </w:tcPr>
          <w:p w14:paraId="2453B7A8"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 xml:space="preserve">Sun protection used (e.g., hats, sunscreen) </w:t>
            </w:r>
            <w:r w:rsidR="003A7ABA" w:rsidRPr="00BF1667">
              <w:rPr>
                <w:rFonts w:ascii="Avenir Book" w:hAnsi="Avenir Book" w:cstheme="minorHAnsi"/>
                <w:sz w:val="20"/>
                <w:szCs w:val="20"/>
              </w:rPr>
              <w:t xml:space="preserve">for </w:t>
            </w:r>
            <w:r w:rsidRPr="00BF1667">
              <w:rPr>
                <w:rFonts w:ascii="Avenir Book" w:hAnsi="Avenir Book" w:cstheme="minorHAnsi"/>
                <w:sz w:val="20"/>
                <w:szCs w:val="20"/>
              </w:rPr>
              <w:t>outdoors</w:t>
            </w:r>
          </w:p>
        </w:tc>
        <w:tc>
          <w:tcPr>
            <w:tcW w:w="362" w:type="pct"/>
            <w:vAlign w:val="center"/>
          </w:tcPr>
          <w:p w14:paraId="3AB96EB0"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76D83ACA"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605443F4"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41EC6D03" w14:textId="77777777" w:rsidTr="00E243B3">
        <w:tc>
          <w:tcPr>
            <w:tcW w:w="269" w:type="pct"/>
            <w:vAlign w:val="center"/>
          </w:tcPr>
          <w:p w14:paraId="2793902A"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44</w:t>
            </w:r>
          </w:p>
        </w:tc>
        <w:tc>
          <w:tcPr>
            <w:tcW w:w="3015" w:type="pct"/>
            <w:vAlign w:val="center"/>
          </w:tcPr>
          <w:p w14:paraId="630E764B"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Adequate hydration maintained in hot weather</w:t>
            </w:r>
          </w:p>
        </w:tc>
        <w:tc>
          <w:tcPr>
            <w:tcW w:w="362" w:type="pct"/>
            <w:vAlign w:val="center"/>
          </w:tcPr>
          <w:p w14:paraId="3CDD0FAF"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07AF90C2"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75511054"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582BE018" w14:textId="77777777" w:rsidTr="00E243B3">
        <w:tc>
          <w:tcPr>
            <w:tcW w:w="269" w:type="pct"/>
            <w:vAlign w:val="center"/>
          </w:tcPr>
          <w:p w14:paraId="261EE7BB"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b/>
                <w:bCs/>
                <w:sz w:val="20"/>
                <w:szCs w:val="20"/>
              </w:rPr>
              <w:t>J</w:t>
            </w:r>
          </w:p>
        </w:tc>
        <w:tc>
          <w:tcPr>
            <w:tcW w:w="3015" w:type="pct"/>
            <w:vAlign w:val="center"/>
          </w:tcPr>
          <w:p w14:paraId="0AACAA08" w14:textId="5BF5AEBB"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b/>
                <w:bCs/>
                <w:sz w:val="20"/>
                <w:szCs w:val="20"/>
              </w:rPr>
              <w:t xml:space="preserve">Documentation </w:t>
            </w:r>
            <w:r w:rsidR="00BF1667" w:rsidRPr="00BF1667">
              <w:rPr>
                <w:rFonts w:ascii="Avenir Book" w:hAnsi="Avenir Book" w:cstheme="minorHAnsi"/>
                <w:b/>
                <w:bCs/>
                <w:sz w:val="20"/>
                <w:szCs w:val="20"/>
              </w:rPr>
              <w:t>and reporting</w:t>
            </w:r>
          </w:p>
        </w:tc>
        <w:tc>
          <w:tcPr>
            <w:tcW w:w="362" w:type="pct"/>
            <w:vAlign w:val="center"/>
          </w:tcPr>
          <w:p w14:paraId="1D03B81F"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32BB2E1E"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51E4F8DC"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46E5785D" w14:textId="77777777" w:rsidTr="00E243B3">
        <w:tc>
          <w:tcPr>
            <w:tcW w:w="269" w:type="pct"/>
            <w:vAlign w:val="center"/>
          </w:tcPr>
          <w:p w14:paraId="2640E032"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45</w:t>
            </w:r>
          </w:p>
        </w:tc>
        <w:tc>
          <w:tcPr>
            <w:tcW w:w="3015" w:type="pct"/>
            <w:vAlign w:val="center"/>
          </w:tcPr>
          <w:p w14:paraId="21E5B216"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inspections documented with findings and actions</w:t>
            </w:r>
          </w:p>
        </w:tc>
        <w:tc>
          <w:tcPr>
            <w:tcW w:w="362" w:type="pct"/>
            <w:vAlign w:val="center"/>
          </w:tcPr>
          <w:p w14:paraId="03EDBA41"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520F154C"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27B0DB9A"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36DCDF2B" w14:textId="77777777" w:rsidTr="00E243B3">
        <w:tc>
          <w:tcPr>
            <w:tcW w:w="269" w:type="pct"/>
            <w:vAlign w:val="center"/>
          </w:tcPr>
          <w:p w14:paraId="6C476452"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46</w:t>
            </w:r>
          </w:p>
        </w:tc>
        <w:tc>
          <w:tcPr>
            <w:tcW w:w="3015" w:type="pct"/>
            <w:vAlign w:val="center"/>
          </w:tcPr>
          <w:p w14:paraId="09E08425"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Hazards reported immediately with corrective actions taken</w:t>
            </w:r>
          </w:p>
        </w:tc>
        <w:tc>
          <w:tcPr>
            <w:tcW w:w="362" w:type="pct"/>
            <w:vAlign w:val="center"/>
          </w:tcPr>
          <w:p w14:paraId="053A37B7"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25782AC5"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0E0D7F64"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7410D7D8" w14:textId="77777777" w:rsidTr="00E243B3">
        <w:tc>
          <w:tcPr>
            <w:tcW w:w="269" w:type="pct"/>
            <w:vAlign w:val="center"/>
          </w:tcPr>
          <w:p w14:paraId="526A452B"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47</w:t>
            </w:r>
          </w:p>
        </w:tc>
        <w:tc>
          <w:tcPr>
            <w:tcW w:w="3015" w:type="pct"/>
            <w:vAlign w:val="center"/>
          </w:tcPr>
          <w:p w14:paraId="51EC6693"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Safety training records for all personnel up to date</w:t>
            </w:r>
          </w:p>
        </w:tc>
        <w:tc>
          <w:tcPr>
            <w:tcW w:w="362" w:type="pct"/>
            <w:vAlign w:val="center"/>
          </w:tcPr>
          <w:p w14:paraId="7527FB14"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9D81AC4"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12878548" w14:textId="77777777" w:rsidR="00756F1B" w:rsidRPr="00BF1667" w:rsidRDefault="00756F1B" w:rsidP="00BF1667">
            <w:pPr>
              <w:spacing w:before="40" w:after="40" w:line="23" w:lineRule="atLeast"/>
              <w:rPr>
                <w:rFonts w:ascii="Avenir Book" w:hAnsi="Avenir Book" w:cstheme="minorHAnsi"/>
                <w:sz w:val="20"/>
                <w:szCs w:val="20"/>
              </w:rPr>
            </w:pPr>
          </w:p>
        </w:tc>
      </w:tr>
      <w:tr w:rsidR="003A7ABA" w:rsidRPr="00BF1667" w14:paraId="451E006F" w14:textId="77777777" w:rsidTr="00E243B3">
        <w:tc>
          <w:tcPr>
            <w:tcW w:w="269" w:type="pct"/>
            <w:vAlign w:val="center"/>
          </w:tcPr>
          <w:p w14:paraId="45357E9E" w14:textId="77777777" w:rsidR="00756F1B" w:rsidRPr="00BF1667" w:rsidRDefault="00756F1B" w:rsidP="00BF1667">
            <w:pPr>
              <w:spacing w:before="40" w:after="40" w:line="23" w:lineRule="atLeast"/>
              <w:jc w:val="center"/>
              <w:rPr>
                <w:rFonts w:ascii="Avenir Book" w:hAnsi="Avenir Book" w:cstheme="minorHAnsi"/>
                <w:sz w:val="20"/>
                <w:szCs w:val="20"/>
              </w:rPr>
            </w:pPr>
            <w:r w:rsidRPr="00BF1667">
              <w:rPr>
                <w:rFonts w:ascii="Avenir Book" w:hAnsi="Avenir Book" w:cstheme="minorHAnsi"/>
                <w:sz w:val="20"/>
                <w:szCs w:val="20"/>
              </w:rPr>
              <w:t>48</w:t>
            </w:r>
          </w:p>
        </w:tc>
        <w:tc>
          <w:tcPr>
            <w:tcW w:w="3015" w:type="pct"/>
            <w:vAlign w:val="center"/>
          </w:tcPr>
          <w:p w14:paraId="304744B2" w14:textId="77777777" w:rsidR="00756F1B" w:rsidRPr="00BF1667" w:rsidRDefault="00756F1B" w:rsidP="00BF1667">
            <w:pPr>
              <w:spacing w:before="40" w:after="40" w:line="23" w:lineRule="atLeast"/>
              <w:ind w:left="60"/>
              <w:rPr>
                <w:rFonts w:ascii="Avenir Book" w:hAnsi="Avenir Book" w:cstheme="minorHAnsi"/>
                <w:sz w:val="20"/>
                <w:szCs w:val="20"/>
              </w:rPr>
            </w:pPr>
            <w:r w:rsidRPr="00BF1667">
              <w:rPr>
                <w:rFonts w:ascii="Avenir Book" w:hAnsi="Avenir Book" w:cstheme="minorHAnsi"/>
                <w:sz w:val="20"/>
                <w:szCs w:val="20"/>
              </w:rPr>
              <w:t>Incident reports completed for any accidents or near misses</w:t>
            </w:r>
          </w:p>
        </w:tc>
        <w:tc>
          <w:tcPr>
            <w:tcW w:w="362" w:type="pct"/>
            <w:vAlign w:val="center"/>
          </w:tcPr>
          <w:p w14:paraId="39233D93" w14:textId="77777777" w:rsidR="00756F1B" w:rsidRPr="00BF1667" w:rsidRDefault="00756F1B" w:rsidP="00BF1667">
            <w:pPr>
              <w:spacing w:before="40" w:after="40" w:line="23" w:lineRule="atLeast"/>
              <w:rPr>
                <w:rFonts w:ascii="Avenir Book" w:hAnsi="Avenir Book" w:cstheme="minorHAnsi"/>
                <w:sz w:val="20"/>
                <w:szCs w:val="20"/>
              </w:rPr>
            </w:pPr>
          </w:p>
        </w:tc>
        <w:tc>
          <w:tcPr>
            <w:tcW w:w="388" w:type="pct"/>
            <w:vAlign w:val="center"/>
          </w:tcPr>
          <w:p w14:paraId="17FE133C" w14:textId="77777777" w:rsidR="00756F1B" w:rsidRPr="00BF1667" w:rsidRDefault="00756F1B" w:rsidP="00BF1667">
            <w:pPr>
              <w:spacing w:before="40" w:after="40" w:line="23" w:lineRule="atLeast"/>
              <w:rPr>
                <w:rFonts w:ascii="Avenir Book" w:hAnsi="Avenir Book" w:cstheme="minorHAnsi"/>
                <w:sz w:val="20"/>
                <w:szCs w:val="20"/>
              </w:rPr>
            </w:pPr>
          </w:p>
        </w:tc>
        <w:tc>
          <w:tcPr>
            <w:tcW w:w="966" w:type="pct"/>
            <w:vAlign w:val="center"/>
          </w:tcPr>
          <w:p w14:paraId="0934AEAE" w14:textId="77777777" w:rsidR="00756F1B" w:rsidRPr="00BF1667" w:rsidRDefault="00756F1B" w:rsidP="00BF1667">
            <w:pPr>
              <w:spacing w:before="40" w:after="40" w:line="23" w:lineRule="atLeast"/>
              <w:rPr>
                <w:rFonts w:ascii="Avenir Book" w:hAnsi="Avenir Book" w:cstheme="minorHAnsi"/>
                <w:sz w:val="20"/>
                <w:szCs w:val="20"/>
              </w:rPr>
            </w:pPr>
          </w:p>
        </w:tc>
      </w:tr>
    </w:tbl>
    <w:p w14:paraId="2B037725" w14:textId="77777777" w:rsidR="00940239" w:rsidRPr="00BF1667" w:rsidRDefault="00940239"/>
    <w:sectPr w:rsidR="00940239" w:rsidRPr="00BF1667" w:rsidSect="00BF1667">
      <w:headerReference w:type="default" r:id="rId6"/>
      <w:footerReference w:type="default" r:id="rId7"/>
      <w:footerReference w:type="firs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192C3" w14:textId="77777777" w:rsidR="00211EC2" w:rsidRDefault="00211EC2" w:rsidP="00446CC7">
      <w:pPr>
        <w:spacing w:after="0" w:line="240" w:lineRule="auto"/>
      </w:pPr>
      <w:r>
        <w:separator/>
      </w:r>
    </w:p>
  </w:endnote>
  <w:endnote w:type="continuationSeparator" w:id="0">
    <w:p w14:paraId="4D5F6195" w14:textId="77777777" w:rsidR="00211EC2" w:rsidRDefault="00211EC2" w:rsidP="00446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panose1 w:val="020B0304020202020204"/>
    <w:charset w:val="00"/>
    <w:family w:val="swiss"/>
    <w:pitch w:val="variable"/>
    <w:sig w:usb0="0000028F"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8489099"/>
      <w:docPartObj>
        <w:docPartGallery w:val="Page Numbers (Bottom of Page)"/>
        <w:docPartUnique/>
      </w:docPartObj>
    </w:sdtPr>
    <w:sdtEndPr>
      <w:rPr>
        <w:rFonts w:ascii="Avenir Book" w:hAnsi="Avenir Book"/>
        <w:b/>
        <w:bCs/>
        <w:noProof/>
        <w:color w:val="C00000"/>
        <w:sz w:val="18"/>
        <w:szCs w:val="18"/>
      </w:rPr>
    </w:sdtEndPr>
    <w:sdtContent>
      <w:p w14:paraId="62A3F095" w14:textId="3B2CDDA7" w:rsidR="00E243B3" w:rsidRPr="00E243B3" w:rsidRDefault="00E243B3">
        <w:pPr>
          <w:pStyle w:val="Footer"/>
          <w:jc w:val="right"/>
          <w:rPr>
            <w:rFonts w:ascii="Avenir Book" w:hAnsi="Avenir Book"/>
            <w:b/>
            <w:bCs/>
            <w:color w:val="C00000"/>
            <w:sz w:val="18"/>
            <w:szCs w:val="18"/>
          </w:rPr>
        </w:pPr>
        <w:r w:rsidRPr="00E243B3">
          <w:rPr>
            <w:rFonts w:ascii="Avenir Book" w:hAnsi="Avenir Book"/>
            <w:b/>
            <w:bCs/>
            <w:color w:val="C00000"/>
            <w:sz w:val="18"/>
            <w:szCs w:val="18"/>
          </w:rPr>
          <w:fldChar w:fldCharType="begin"/>
        </w:r>
        <w:r w:rsidRPr="00E243B3">
          <w:rPr>
            <w:rFonts w:ascii="Avenir Book" w:hAnsi="Avenir Book"/>
            <w:b/>
            <w:bCs/>
            <w:color w:val="C00000"/>
            <w:sz w:val="18"/>
            <w:szCs w:val="18"/>
          </w:rPr>
          <w:instrText xml:space="preserve"> PAGE   \* MERGEFORMAT </w:instrText>
        </w:r>
        <w:r w:rsidRPr="00E243B3">
          <w:rPr>
            <w:rFonts w:ascii="Avenir Book" w:hAnsi="Avenir Book"/>
            <w:b/>
            <w:bCs/>
            <w:color w:val="C00000"/>
            <w:sz w:val="18"/>
            <w:szCs w:val="18"/>
          </w:rPr>
          <w:fldChar w:fldCharType="separate"/>
        </w:r>
        <w:r w:rsidRPr="00E243B3">
          <w:rPr>
            <w:rFonts w:ascii="Avenir Book" w:hAnsi="Avenir Book"/>
            <w:b/>
            <w:bCs/>
            <w:noProof/>
            <w:color w:val="C00000"/>
            <w:sz w:val="18"/>
            <w:szCs w:val="18"/>
          </w:rPr>
          <w:t>2</w:t>
        </w:r>
        <w:r w:rsidRPr="00E243B3">
          <w:rPr>
            <w:rFonts w:ascii="Avenir Book" w:hAnsi="Avenir Book"/>
            <w:b/>
            <w:bCs/>
            <w:noProof/>
            <w:color w:val="C00000"/>
            <w:sz w:val="18"/>
            <w:szCs w:val="18"/>
          </w:rPr>
          <w:fldChar w:fldCharType="end"/>
        </w:r>
      </w:p>
    </w:sdtContent>
  </w:sdt>
  <w:p w14:paraId="77618664" w14:textId="77777777" w:rsidR="00446CC7" w:rsidRDefault="00446C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5011A24A" w14:textId="77777777" w:rsidR="00446CC7" w:rsidRPr="0070009F" w:rsidRDefault="00F21949" w:rsidP="00E243B3">
        <w:pPr>
          <w:pStyle w:val="Footer"/>
          <w:framePr w:w="301" w:h="385" w:hRule="exact" w:wrap="none" w:vAnchor="text" w:hAnchor="page" w:x="10417" w:y="59"/>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00446CC7"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00C33175">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4F8BD284" w14:textId="0338F0CF" w:rsidR="00446CC7" w:rsidRPr="00E243B3" w:rsidRDefault="00E243B3" w:rsidP="00E243B3">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43D4A" w14:textId="77777777" w:rsidR="00211EC2" w:rsidRDefault="00211EC2" w:rsidP="00446CC7">
      <w:pPr>
        <w:spacing w:after="0" w:line="240" w:lineRule="auto"/>
      </w:pPr>
      <w:r>
        <w:separator/>
      </w:r>
    </w:p>
  </w:footnote>
  <w:footnote w:type="continuationSeparator" w:id="0">
    <w:p w14:paraId="483D5538" w14:textId="77777777" w:rsidR="00211EC2" w:rsidRDefault="00211EC2" w:rsidP="00446C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AB4B" w14:textId="21DADE36" w:rsidR="00446CC7" w:rsidRPr="00E243B3" w:rsidRDefault="00446CC7" w:rsidP="00446CC7">
    <w:pPr>
      <w:spacing w:after="0"/>
      <w:jc w:val="right"/>
      <w:rPr>
        <w:rFonts w:ascii="Arial" w:hAnsi="Arial" w:cs="Arial"/>
        <w:b/>
        <w:bCs/>
        <w:i/>
        <w:iCs/>
        <w:color w:val="7F7F7F" w:themeColor="text1" w:themeTint="80"/>
        <w:sz w:val="16"/>
        <w:szCs w:val="16"/>
      </w:rPr>
    </w:pPr>
    <w:r w:rsidRPr="00E243B3">
      <w:rPr>
        <w:rFonts w:ascii="Arial" w:hAnsi="Arial" w:cs="Arial"/>
        <w:b/>
        <w:bCs/>
        <w:i/>
        <w:iCs/>
        <w:color w:val="7F7F7F" w:themeColor="text1" w:themeTint="80"/>
        <w:sz w:val="16"/>
        <w:szCs w:val="16"/>
      </w:rPr>
      <w:t xml:space="preserve">Module 2: Occupational </w:t>
    </w:r>
    <w:r w:rsidR="00E243B3" w:rsidRPr="00E243B3">
      <w:rPr>
        <w:rFonts w:ascii="Arial" w:hAnsi="Arial" w:cs="Arial"/>
        <w:b/>
        <w:bCs/>
        <w:i/>
        <w:iCs/>
        <w:color w:val="7F7F7F" w:themeColor="text1" w:themeTint="80"/>
        <w:sz w:val="16"/>
        <w:szCs w:val="16"/>
      </w:rPr>
      <w:t>health and safety</w:t>
    </w:r>
  </w:p>
  <w:p w14:paraId="4F8B449F" w14:textId="124D6DBF" w:rsidR="00446CC7" w:rsidRPr="00E243B3" w:rsidRDefault="00446CC7" w:rsidP="00446CC7">
    <w:pPr>
      <w:spacing w:after="0"/>
      <w:jc w:val="right"/>
      <w:rPr>
        <w:rFonts w:ascii="Arial" w:hAnsi="Arial" w:cs="Arial"/>
        <w:b/>
        <w:bCs/>
        <w:i/>
        <w:iCs/>
        <w:color w:val="7F7F7F" w:themeColor="text1" w:themeTint="80"/>
        <w:sz w:val="16"/>
        <w:szCs w:val="16"/>
      </w:rPr>
    </w:pPr>
    <w:r w:rsidRPr="00E243B3">
      <w:rPr>
        <w:rFonts w:ascii="Arial" w:hAnsi="Arial" w:cs="Arial"/>
        <w:b/>
        <w:bCs/>
        <w:i/>
        <w:iCs/>
        <w:color w:val="7F7F7F" w:themeColor="text1" w:themeTint="80"/>
        <w:sz w:val="16"/>
        <w:szCs w:val="16"/>
      </w:rPr>
      <w:t>Workplace safety inspection checklist</w:t>
    </w:r>
    <w:r w:rsidR="002A3A53">
      <w:rPr>
        <w:rFonts w:ascii="Arial" w:hAnsi="Arial" w:cs="Arial"/>
        <w:b/>
        <w:bCs/>
        <w:i/>
        <w:iCs/>
        <w:color w:val="7F7F7F" w:themeColor="text1" w:themeTint="80"/>
        <w:sz w:val="16"/>
        <w:szCs w:val="16"/>
      </w:rPr>
      <w:t xml:space="preserve"> (V3)</w:t>
    </w:r>
  </w:p>
  <w:p w14:paraId="2CD46294" w14:textId="77777777" w:rsidR="00446CC7" w:rsidRDefault="00446C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4DE"/>
    <w:rsid w:val="00093309"/>
    <w:rsid w:val="000E3104"/>
    <w:rsid w:val="001B1FFF"/>
    <w:rsid w:val="001D428C"/>
    <w:rsid w:val="001D787F"/>
    <w:rsid w:val="00211EC2"/>
    <w:rsid w:val="002304DE"/>
    <w:rsid w:val="00270C99"/>
    <w:rsid w:val="002A3A53"/>
    <w:rsid w:val="002D27D4"/>
    <w:rsid w:val="003A7ABA"/>
    <w:rsid w:val="00433388"/>
    <w:rsid w:val="00446CC7"/>
    <w:rsid w:val="0049725E"/>
    <w:rsid w:val="00561C88"/>
    <w:rsid w:val="00756F1B"/>
    <w:rsid w:val="007C0A4D"/>
    <w:rsid w:val="00893CEA"/>
    <w:rsid w:val="00940239"/>
    <w:rsid w:val="00980249"/>
    <w:rsid w:val="009B6630"/>
    <w:rsid w:val="00A94E03"/>
    <w:rsid w:val="00BB2518"/>
    <w:rsid w:val="00BB557E"/>
    <w:rsid w:val="00BB5EE6"/>
    <w:rsid w:val="00BC2821"/>
    <w:rsid w:val="00BF1667"/>
    <w:rsid w:val="00C33175"/>
    <w:rsid w:val="00C96EC9"/>
    <w:rsid w:val="00CE7BF4"/>
    <w:rsid w:val="00D242DD"/>
    <w:rsid w:val="00D5072B"/>
    <w:rsid w:val="00D75FF7"/>
    <w:rsid w:val="00D93B26"/>
    <w:rsid w:val="00D965DC"/>
    <w:rsid w:val="00E243B3"/>
    <w:rsid w:val="00F01645"/>
    <w:rsid w:val="00F21949"/>
    <w:rsid w:val="00F412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FAC8B"/>
  <w15:docId w15:val="{2332FF19-BFC5-4966-83F6-688C67E5C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4DE"/>
    <w:rPr>
      <w:lang w:val="en-GB"/>
    </w:rPr>
  </w:style>
  <w:style w:type="paragraph" w:styleId="Heading1">
    <w:name w:val="heading 1"/>
    <w:basedOn w:val="Normal"/>
    <w:next w:val="Normal"/>
    <w:link w:val="Heading1Char"/>
    <w:uiPriority w:val="9"/>
    <w:qFormat/>
    <w:rsid w:val="00446CC7"/>
    <w:pPr>
      <w:keepNext/>
      <w:keepLines/>
      <w:spacing w:before="240" w:after="240"/>
      <w:outlineLvl w:val="0"/>
    </w:pPr>
    <w:rPr>
      <w:rFonts w:ascii="Arial Nova Light" w:eastAsiaTheme="majorEastAsia" w:hAnsi="Arial Nova Light" w:cstheme="majorBidi"/>
      <w:color w:val="C00000"/>
      <w:kern w:val="0"/>
      <w:sz w:val="4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CC7"/>
    <w:rPr>
      <w:rFonts w:ascii="Arial Nova Light" w:eastAsiaTheme="majorEastAsia" w:hAnsi="Arial Nova Light" w:cstheme="majorBidi"/>
      <w:color w:val="C00000"/>
      <w:kern w:val="0"/>
      <w:sz w:val="40"/>
      <w:szCs w:val="32"/>
      <w:lang w:val="en-GB"/>
    </w:rPr>
  </w:style>
  <w:style w:type="paragraph" w:styleId="Header">
    <w:name w:val="header"/>
    <w:basedOn w:val="Normal"/>
    <w:link w:val="HeaderChar"/>
    <w:uiPriority w:val="99"/>
    <w:unhideWhenUsed/>
    <w:rsid w:val="00446C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CC7"/>
  </w:style>
  <w:style w:type="paragraph" w:styleId="Footer">
    <w:name w:val="footer"/>
    <w:basedOn w:val="Normal"/>
    <w:link w:val="FooterChar"/>
    <w:uiPriority w:val="99"/>
    <w:unhideWhenUsed/>
    <w:rsid w:val="00446C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CC7"/>
  </w:style>
  <w:style w:type="character" w:styleId="PageNumber">
    <w:name w:val="page number"/>
    <w:basedOn w:val="DefaultParagraphFont"/>
    <w:uiPriority w:val="99"/>
    <w:semiHidden/>
    <w:unhideWhenUsed/>
    <w:rsid w:val="00446CC7"/>
  </w:style>
  <w:style w:type="paragraph" w:styleId="BalloonText">
    <w:name w:val="Balloon Text"/>
    <w:basedOn w:val="Normal"/>
    <w:link w:val="BalloonTextChar"/>
    <w:uiPriority w:val="99"/>
    <w:semiHidden/>
    <w:unhideWhenUsed/>
    <w:rsid w:val="00C33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75"/>
    <w:rPr>
      <w:rFonts w:ascii="Tahoma" w:hAnsi="Tahoma" w:cs="Tahoma"/>
      <w:sz w:val="16"/>
      <w:szCs w:val="16"/>
    </w:rPr>
  </w:style>
  <w:style w:type="paragraph" w:styleId="Revision">
    <w:name w:val="Revision"/>
    <w:hidden/>
    <w:uiPriority w:val="99"/>
    <w:semiHidden/>
    <w:rsid w:val="000E3104"/>
    <w:pPr>
      <w:spacing w:after="0" w:line="240" w:lineRule="auto"/>
    </w:pPr>
  </w:style>
  <w:style w:type="table" w:styleId="TableGrid">
    <w:name w:val="Table Grid"/>
    <w:basedOn w:val="TableNormal"/>
    <w:uiPriority w:val="39"/>
    <w:rsid w:val="001D78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3</cp:revision>
  <cp:lastPrinted>2024-10-18T07:08:00Z</cp:lastPrinted>
  <dcterms:created xsi:type="dcterms:W3CDTF">2024-10-18T07:07:00Z</dcterms:created>
  <dcterms:modified xsi:type="dcterms:W3CDTF">2024-10-18T07:08:00Z</dcterms:modified>
</cp:coreProperties>
</file>